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Y="106"/>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4"/>
        <w:gridCol w:w="1694"/>
        <w:gridCol w:w="1252"/>
      </w:tblGrid>
      <w:tr w:rsidR="00EA6F41" w:rsidRPr="008930E8" w14:paraId="3194C907" w14:textId="77777777" w:rsidTr="00EA6F41">
        <w:trPr>
          <w:trHeight w:val="233"/>
        </w:trPr>
        <w:tc>
          <w:tcPr>
            <w:tcW w:w="7494" w:type="dxa"/>
            <w:vMerge w:val="restart"/>
            <w:tcBorders>
              <w:top w:val="single" w:sz="12" w:space="0" w:color="auto"/>
              <w:left w:val="single" w:sz="12" w:space="0" w:color="auto"/>
              <w:bottom w:val="single" w:sz="12" w:space="0" w:color="auto"/>
              <w:right w:val="single" w:sz="12" w:space="0" w:color="auto"/>
            </w:tcBorders>
          </w:tcPr>
          <w:p w14:paraId="012DF5ED" w14:textId="77777777" w:rsidR="00EA6F41" w:rsidRPr="008930E8" w:rsidRDefault="00EA6F41" w:rsidP="00EA6F41">
            <w:pPr>
              <w:jc w:val="center"/>
              <w:rPr>
                <w:b/>
                <w:lang w:bidi="ar-SA"/>
              </w:rPr>
            </w:pPr>
            <w:bookmarkStart w:id="0" w:name="_Hlk85633834"/>
            <w:r w:rsidRPr="008930E8">
              <w:rPr>
                <w:noProof/>
                <w:lang w:bidi="ar-SA"/>
              </w:rPr>
              <w:drawing>
                <wp:anchor distT="0" distB="0" distL="114300" distR="114300" simplePos="0" relativeHeight="251659264" behindDoc="0" locked="0" layoutInCell="1" allowOverlap="1" wp14:anchorId="3F3DD009" wp14:editId="4162B625">
                  <wp:simplePos x="0" y="0"/>
                  <wp:positionH relativeFrom="column">
                    <wp:posOffset>47625</wp:posOffset>
                  </wp:positionH>
                  <wp:positionV relativeFrom="paragraph">
                    <wp:posOffset>83185</wp:posOffset>
                  </wp:positionV>
                  <wp:extent cx="982345" cy="10287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B402697" w14:textId="77777777" w:rsidR="00EA6F41" w:rsidRPr="008930E8" w:rsidRDefault="00EA6F41" w:rsidP="00EA6F41">
            <w:pPr>
              <w:ind w:left="1328"/>
              <w:jc w:val="center"/>
              <w:rPr>
                <w:rFonts w:eastAsiaTheme="minorHAnsi"/>
                <w:b/>
                <w:lang w:eastAsia="en-US"/>
              </w:rPr>
            </w:pPr>
            <w:r w:rsidRPr="008930E8">
              <w:rPr>
                <w:b/>
              </w:rPr>
              <w:t>Alanya Alaaddin Keykubat Üniversitesi</w:t>
            </w:r>
          </w:p>
          <w:p w14:paraId="4715501D" w14:textId="77777777" w:rsidR="00EA6F41" w:rsidRPr="008930E8" w:rsidRDefault="00EA6F41" w:rsidP="00EA6F41">
            <w:pPr>
              <w:ind w:left="1328"/>
              <w:jc w:val="center"/>
              <w:rPr>
                <w:b/>
              </w:rPr>
            </w:pPr>
            <w:r w:rsidRPr="008930E8">
              <w:rPr>
                <w:b/>
              </w:rPr>
              <w:t>Diş Hekimliği Uygulama ve Araştırma Merkezi</w:t>
            </w:r>
          </w:p>
          <w:p w14:paraId="17AF4500" w14:textId="77777777" w:rsidR="00EA6F41" w:rsidRPr="008930E8" w:rsidRDefault="00EA6F41" w:rsidP="00EA6F41">
            <w:pPr>
              <w:ind w:left="1768" w:hanging="142"/>
              <w:jc w:val="center"/>
            </w:pPr>
          </w:p>
          <w:p w14:paraId="39F6CA05" w14:textId="77777777" w:rsidR="00EA6F41" w:rsidRPr="008930E8" w:rsidRDefault="00EA6F41" w:rsidP="00EA6F41">
            <w:pPr>
              <w:ind w:left="1148"/>
              <w:jc w:val="center"/>
              <w:rPr>
                <w:b/>
                <w:bCs/>
              </w:rPr>
            </w:pPr>
            <w:r w:rsidRPr="008930E8">
              <w:rPr>
                <w:b/>
                <w:bCs/>
              </w:rPr>
              <w:t>Pedodonti Anabilim Dalı</w:t>
            </w:r>
          </w:p>
          <w:p w14:paraId="4BB1046C" w14:textId="08B6E13C" w:rsidR="00EA6F41" w:rsidRPr="008930E8" w:rsidRDefault="00EA6F41" w:rsidP="00EA6F41">
            <w:pPr>
              <w:ind w:left="1148"/>
              <w:jc w:val="center"/>
              <w:rPr>
                <w:b/>
                <w:bCs/>
              </w:rPr>
            </w:pPr>
            <w:r w:rsidRPr="008930E8">
              <w:rPr>
                <w:b/>
                <w:bCs/>
              </w:rPr>
              <w:t xml:space="preserve"> İlk Muayene </w:t>
            </w:r>
            <w:r w:rsidR="006A50A4">
              <w:rPr>
                <w:b/>
                <w:bCs/>
              </w:rPr>
              <w:t xml:space="preserve">Bilgilendirilmiş </w:t>
            </w:r>
            <w:r w:rsidRPr="008930E8">
              <w:rPr>
                <w:b/>
                <w:bCs/>
              </w:rPr>
              <w:t xml:space="preserve">Hasta </w:t>
            </w:r>
            <w:r w:rsidR="008930E8">
              <w:rPr>
                <w:b/>
                <w:bCs/>
              </w:rPr>
              <w:t>Rıza Belgesi</w:t>
            </w:r>
          </w:p>
          <w:p w14:paraId="61037E92" w14:textId="77777777" w:rsidR="00EA6F41" w:rsidRPr="008930E8" w:rsidRDefault="00EA6F41" w:rsidP="00EA6F41">
            <w:pPr>
              <w:ind w:left="-75"/>
              <w:jc w:val="center"/>
            </w:pPr>
          </w:p>
        </w:tc>
        <w:tc>
          <w:tcPr>
            <w:tcW w:w="1694" w:type="dxa"/>
            <w:tcBorders>
              <w:top w:val="single" w:sz="12" w:space="0" w:color="auto"/>
              <w:left w:val="single" w:sz="12" w:space="0" w:color="auto"/>
              <w:bottom w:val="single" w:sz="12" w:space="0" w:color="auto"/>
              <w:right w:val="single" w:sz="12" w:space="0" w:color="auto"/>
            </w:tcBorders>
            <w:hideMark/>
          </w:tcPr>
          <w:p w14:paraId="5E1B90FC" w14:textId="77777777" w:rsidR="00EA6F41" w:rsidRPr="008930E8" w:rsidRDefault="00EA6F41" w:rsidP="00EA6F41">
            <w:r w:rsidRPr="008930E8">
              <w:t>Doküman No.</w:t>
            </w:r>
          </w:p>
        </w:tc>
        <w:tc>
          <w:tcPr>
            <w:tcW w:w="1252" w:type="dxa"/>
            <w:tcBorders>
              <w:top w:val="single" w:sz="12" w:space="0" w:color="auto"/>
              <w:left w:val="single" w:sz="12" w:space="0" w:color="auto"/>
              <w:bottom w:val="single" w:sz="12" w:space="0" w:color="auto"/>
              <w:right w:val="single" w:sz="12" w:space="0" w:color="auto"/>
            </w:tcBorders>
            <w:hideMark/>
          </w:tcPr>
          <w:p w14:paraId="62960D9A" w14:textId="4E264F70" w:rsidR="00EA6F41" w:rsidRPr="008930E8" w:rsidRDefault="00EA6F41" w:rsidP="00EA6F41">
            <w:r w:rsidRPr="008930E8">
              <w:t>HHD.</w:t>
            </w:r>
            <w:r w:rsidR="008C2055" w:rsidRPr="008930E8">
              <w:t>R</w:t>
            </w:r>
            <w:r w:rsidR="006A50A4">
              <w:t>B</w:t>
            </w:r>
            <w:r w:rsidR="008C2055" w:rsidRPr="008930E8">
              <w:t>.12</w:t>
            </w:r>
          </w:p>
        </w:tc>
      </w:tr>
      <w:tr w:rsidR="00EA6F41" w:rsidRPr="008930E8" w14:paraId="548BCF6D" w14:textId="77777777" w:rsidTr="00EA6F41">
        <w:trPr>
          <w:trHeight w:val="319"/>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33F0E397" w14:textId="77777777" w:rsidR="00EA6F41" w:rsidRPr="008930E8" w:rsidRDefault="00EA6F41" w:rsidP="00EA6F41"/>
        </w:tc>
        <w:tc>
          <w:tcPr>
            <w:tcW w:w="1694" w:type="dxa"/>
            <w:tcBorders>
              <w:top w:val="single" w:sz="12" w:space="0" w:color="auto"/>
              <w:left w:val="single" w:sz="12" w:space="0" w:color="auto"/>
              <w:bottom w:val="single" w:sz="12" w:space="0" w:color="auto"/>
              <w:right w:val="single" w:sz="12" w:space="0" w:color="auto"/>
            </w:tcBorders>
            <w:hideMark/>
          </w:tcPr>
          <w:p w14:paraId="3B57EDB9" w14:textId="77777777" w:rsidR="00EA6F41" w:rsidRPr="008930E8" w:rsidRDefault="00EA6F41" w:rsidP="00EA6F41">
            <w:r w:rsidRPr="008930E8">
              <w:t>Yayın Tarihi</w:t>
            </w:r>
          </w:p>
        </w:tc>
        <w:tc>
          <w:tcPr>
            <w:tcW w:w="1252" w:type="dxa"/>
            <w:tcBorders>
              <w:top w:val="single" w:sz="12" w:space="0" w:color="auto"/>
              <w:left w:val="single" w:sz="12" w:space="0" w:color="auto"/>
              <w:bottom w:val="single" w:sz="12" w:space="0" w:color="auto"/>
              <w:right w:val="single" w:sz="12" w:space="0" w:color="auto"/>
            </w:tcBorders>
            <w:hideMark/>
          </w:tcPr>
          <w:p w14:paraId="3747B231" w14:textId="77777777" w:rsidR="00EA6F41" w:rsidRPr="008930E8" w:rsidRDefault="00EA6F41" w:rsidP="00EA6F41">
            <w:r w:rsidRPr="008930E8">
              <w:t>27.05.2019</w:t>
            </w:r>
          </w:p>
        </w:tc>
      </w:tr>
      <w:tr w:rsidR="00EA6F41" w:rsidRPr="008930E8" w14:paraId="59F87A71" w14:textId="77777777" w:rsidTr="00EA6F41">
        <w:trPr>
          <w:trHeight w:val="264"/>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12A16955" w14:textId="77777777" w:rsidR="00EA6F41" w:rsidRPr="008930E8" w:rsidRDefault="00EA6F41" w:rsidP="00EA6F41"/>
        </w:tc>
        <w:tc>
          <w:tcPr>
            <w:tcW w:w="1694" w:type="dxa"/>
            <w:tcBorders>
              <w:top w:val="single" w:sz="12" w:space="0" w:color="auto"/>
              <w:left w:val="single" w:sz="12" w:space="0" w:color="auto"/>
              <w:bottom w:val="single" w:sz="12" w:space="0" w:color="auto"/>
              <w:right w:val="single" w:sz="12" w:space="0" w:color="auto"/>
            </w:tcBorders>
            <w:hideMark/>
          </w:tcPr>
          <w:p w14:paraId="5552A876" w14:textId="77777777" w:rsidR="00EA6F41" w:rsidRPr="008930E8" w:rsidRDefault="00EA6F41" w:rsidP="00EA6F41">
            <w:r w:rsidRPr="008930E8">
              <w:t>Revizyon Tarihi</w:t>
            </w:r>
          </w:p>
        </w:tc>
        <w:tc>
          <w:tcPr>
            <w:tcW w:w="1252" w:type="dxa"/>
            <w:tcBorders>
              <w:top w:val="single" w:sz="12" w:space="0" w:color="auto"/>
              <w:left w:val="single" w:sz="12" w:space="0" w:color="auto"/>
              <w:bottom w:val="single" w:sz="12" w:space="0" w:color="auto"/>
              <w:right w:val="single" w:sz="12" w:space="0" w:color="auto"/>
            </w:tcBorders>
            <w:hideMark/>
          </w:tcPr>
          <w:p w14:paraId="5F1594C0" w14:textId="2B46BB1D" w:rsidR="00EA6F41" w:rsidRPr="008930E8" w:rsidRDefault="0001695E" w:rsidP="00EA6F41">
            <w:r>
              <w:t>28.02.2022</w:t>
            </w:r>
          </w:p>
        </w:tc>
      </w:tr>
      <w:tr w:rsidR="00EA6F41" w:rsidRPr="008930E8" w14:paraId="502FF598" w14:textId="77777777" w:rsidTr="00EA6F41">
        <w:trPr>
          <w:trHeight w:val="298"/>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2C7E2216" w14:textId="77777777" w:rsidR="00EA6F41" w:rsidRPr="008930E8" w:rsidRDefault="00EA6F41" w:rsidP="00EA6F41"/>
        </w:tc>
        <w:tc>
          <w:tcPr>
            <w:tcW w:w="1694" w:type="dxa"/>
            <w:tcBorders>
              <w:top w:val="single" w:sz="12" w:space="0" w:color="auto"/>
              <w:left w:val="single" w:sz="12" w:space="0" w:color="auto"/>
              <w:bottom w:val="single" w:sz="12" w:space="0" w:color="auto"/>
              <w:right w:val="single" w:sz="12" w:space="0" w:color="auto"/>
            </w:tcBorders>
            <w:hideMark/>
          </w:tcPr>
          <w:p w14:paraId="7DEE6215" w14:textId="77777777" w:rsidR="00EA6F41" w:rsidRPr="008930E8" w:rsidRDefault="00EA6F41" w:rsidP="00EA6F41">
            <w:r w:rsidRPr="008930E8">
              <w:t>Revizyon No.</w:t>
            </w:r>
          </w:p>
        </w:tc>
        <w:tc>
          <w:tcPr>
            <w:tcW w:w="1252" w:type="dxa"/>
            <w:tcBorders>
              <w:top w:val="single" w:sz="12" w:space="0" w:color="auto"/>
              <w:left w:val="single" w:sz="12" w:space="0" w:color="auto"/>
              <w:bottom w:val="single" w:sz="12" w:space="0" w:color="auto"/>
              <w:right w:val="single" w:sz="12" w:space="0" w:color="auto"/>
            </w:tcBorders>
            <w:hideMark/>
          </w:tcPr>
          <w:p w14:paraId="3D35B365" w14:textId="4291BB36" w:rsidR="00EA6F41" w:rsidRPr="008930E8" w:rsidRDefault="008930E8" w:rsidP="00EA6F41">
            <w:r w:rsidRPr="008930E8">
              <w:t>2</w:t>
            </w:r>
          </w:p>
        </w:tc>
      </w:tr>
      <w:tr w:rsidR="00EA6F41" w:rsidRPr="008930E8" w14:paraId="0D166E19" w14:textId="77777777" w:rsidTr="00EA6F41">
        <w:trPr>
          <w:trHeight w:val="470"/>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AEDA222" w14:textId="77777777" w:rsidR="00EA6F41" w:rsidRPr="008930E8" w:rsidRDefault="00EA6F41" w:rsidP="00EA6F41"/>
        </w:tc>
        <w:tc>
          <w:tcPr>
            <w:tcW w:w="1694" w:type="dxa"/>
            <w:tcBorders>
              <w:top w:val="single" w:sz="12" w:space="0" w:color="auto"/>
              <w:left w:val="single" w:sz="12" w:space="0" w:color="auto"/>
              <w:bottom w:val="single" w:sz="12" w:space="0" w:color="auto"/>
              <w:right w:val="single" w:sz="12" w:space="0" w:color="auto"/>
            </w:tcBorders>
            <w:hideMark/>
          </w:tcPr>
          <w:p w14:paraId="6971CAFD" w14:textId="77777777" w:rsidR="00EA6F41" w:rsidRPr="008930E8" w:rsidRDefault="00EA6F41" w:rsidP="00EA6F41">
            <w:r w:rsidRPr="008930E8">
              <w:t>Sayfa No.</w:t>
            </w:r>
          </w:p>
        </w:tc>
        <w:tc>
          <w:tcPr>
            <w:tcW w:w="1252" w:type="dxa"/>
            <w:tcBorders>
              <w:top w:val="single" w:sz="12" w:space="0" w:color="auto"/>
              <w:left w:val="single" w:sz="12" w:space="0" w:color="auto"/>
              <w:bottom w:val="single" w:sz="12" w:space="0" w:color="auto"/>
              <w:right w:val="single" w:sz="12" w:space="0" w:color="auto"/>
            </w:tcBorders>
            <w:hideMark/>
          </w:tcPr>
          <w:p w14:paraId="4D85478B" w14:textId="77777777" w:rsidR="00EA6F41" w:rsidRPr="008930E8" w:rsidRDefault="00EA6F41" w:rsidP="00EA6F41">
            <w:r w:rsidRPr="008930E8">
              <w:t>1/2</w:t>
            </w:r>
          </w:p>
        </w:tc>
      </w:tr>
      <w:bookmarkEnd w:id="0"/>
    </w:tbl>
    <w:p w14:paraId="308A7D50" w14:textId="77777777" w:rsidR="007517C3" w:rsidRPr="008930E8" w:rsidRDefault="007517C3" w:rsidP="00FE131B">
      <w:pPr>
        <w:jc w:val="both"/>
        <w:sectPr w:rsidR="007517C3" w:rsidRPr="008930E8">
          <w:headerReference w:type="even" r:id="rId9"/>
          <w:headerReference w:type="default" r:id="rId10"/>
          <w:footerReference w:type="even" r:id="rId11"/>
          <w:footerReference w:type="default" r:id="rId12"/>
          <w:headerReference w:type="first" r:id="rId13"/>
          <w:footerReference w:type="first" r:id="rId14"/>
          <w:type w:val="continuous"/>
          <w:pgSz w:w="11920" w:h="16860"/>
          <w:pgMar w:top="720" w:right="340" w:bottom="280" w:left="700" w:header="708" w:footer="708" w:gutter="0"/>
          <w:cols w:space="708"/>
        </w:sectPr>
      </w:pPr>
    </w:p>
    <w:p w14:paraId="5ECE3DA7" w14:textId="77777777" w:rsidR="00F24569" w:rsidRPr="008930E8" w:rsidRDefault="00F24569" w:rsidP="00B06647">
      <w:pPr>
        <w:jc w:val="both"/>
      </w:pPr>
    </w:p>
    <w:p w14:paraId="29202A7A" w14:textId="77777777" w:rsidR="00A12838" w:rsidRPr="008930E8" w:rsidRDefault="00F12792" w:rsidP="00B06647">
      <w:pPr>
        <w:jc w:val="both"/>
      </w:pPr>
      <w:r w:rsidRPr="008930E8">
        <w:t xml:space="preserve">Evrak No              : </w:t>
      </w:r>
    </w:p>
    <w:p w14:paraId="520A58FF" w14:textId="77777777" w:rsidR="00F12792" w:rsidRPr="008930E8" w:rsidRDefault="00F12792" w:rsidP="00B06647">
      <w:pPr>
        <w:jc w:val="both"/>
      </w:pPr>
      <w:r w:rsidRPr="008930E8">
        <w:t xml:space="preserve">         </w:t>
      </w:r>
    </w:p>
    <w:p w14:paraId="7204FDD5" w14:textId="77777777" w:rsidR="00A12838" w:rsidRPr="008930E8" w:rsidRDefault="00F12792" w:rsidP="00B06647">
      <w:pPr>
        <w:jc w:val="both"/>
      </w:pPr>
      <w:r w:rsidRPr="008930E8">
        <w:t>Hasta Adı Soyadı :</w:t>
      </w:r>
    </w:p>
    <w:p w14:paraId="448AD45B" w14:textId="77777777" w:rsidR="00F12792" w:rsidRPr="008930E8" w:rsidRDefault="00F12792" w:rsidP="00B06647">
      <w:pPr>
        <w:jc w:val="both"/>
      </w:pPr>
      <w:r w:rsidRPr="008930E8">
        <w:t xml:space="preserve"> </w:t>
      </w:r>
    </w:p>
    <w:p w14:paraId="1D018A31" w14:textId="77777777" w:rsidR="00F12792" w:rsidRPr="008930E8" w:rsidRDefault="00F12792" w:rsidP="00B06647">
      <w:pPr>
        <w:jc w:val="both"/>
      </w:pPr>
      <w:r w:rsidRPr="008930E8">
        <w:t xml:space="preserve">TC Kimlik No </w:t>
      </w:r>
      <w:r w:rsidRPr="008930E8">
        <w:tab/>
        <w:t xml:space="preserve">   :</w:t>
      </w:r>
    </w:p>
    <w:p w14:paraId="5F1F3930" w14:textId="77777777" w:rsidR="00A12838" w:rsidRPr="008930E8" w:rsidRDefault="00A12838" w:rsidP="00B06647">
      <w:pPr>
        <w:jc w:val="both"/>
      </w:pPr>
    </w:p>
    <w:p w14:paraId="66459A55" w14:textId="117BD8B4" w:rsidR="00F24569" w:rsidRPr="008930E8" w:rsidRDefault="00F12792" w:rsidP="008930E8">
      <w:pPr>
        <w:jc w:val="both"/>
      </w:pPr>
      <w:r w:rsidRPr="008930E8">
        <w:t xml:space="preserve">Telefon No </w:t>
      </w:r>
      <w:r w:rsidRPr="008930E8">
        <w:tab/>
        <w:t xml:space="preserve">   :</w:t>
      </w:r>
    </w:p>
    <w:p w14:paraId="173E91DD" w14:textId="77777777" w:rsidR="00F24569" w:rsidRPr="008930E8" w:rsidRDefault="00F24569" w:rsidP="00F24569">
      <w:pPr>
        <w:pStyle w:val="GvdeMetni"/>
        <w:ind w:left="0"/>
        <w:jc w:val="both"/>
        <w:rPr>
          <w:sz w:val="22"/>
          <w:szCs w:val="22"/>
        </w:rPr>
      </w:pPr>
    </w:p>
    <w:p w14:paraId="67B43400" w14:textId="570EC9E5" w:rsidR="007517C3" w:rsidRPr="008930E8" w:rsidRDefault="004D650B" w:rsidP="008930E8">
      <w:pPr>
        <w:pStyle w:val="GvdeMetni"/>
        <w:ind w:left="324" w:right="622"/>
        <w:jc w:val="both"/>
        <w:rPr>
          <w:sz w:val="22"/>
          <w:szCs w:val="22"/>
        </w:rPr>
        <w:sectPr w:rsidR="007517C3" w:rsidRPr="008930E8" w:rsidSect="00F24569">
          <w:type w:val="continuous"/>
          <w:pgSz w:w="11920" w:h="16860"/>
          <w:pgMar w:top="720" w:right="340" w:bottom="280" w:left="700" w:header="708" w:footer="708" w:gutter="0"/>
          <w:cols w:num="2" w:sep="1" w:space="54" w:equalWidth="0">
            <w:col w:w="5558" w:space="54"/>
            <w:col w:w="5268"/>
          </w:cols>
        </w:sectPr>
      </w:pPr>
      <w:r w:rsidRPr="008930E8">
        <w:rPr>
          <w:sz w:val="22"/>
          <w:szCs w:val="22"/>
        </w:rPr>
        <w:t>Merkezimizde</w:t>
      </w:r>
      <w:r w:rsidRPr="008930E8">
        <w:rPr>
          <w:spacing w:val="-17"/>
          <w:sz w:val="22"/>
          <w:szCs w:val="22"/>
        </w:rPr>
        <w:t xml:space="preserve"> </w:t>
      </w:r>
      <w:r w:rsidRPr="008930E8">
        <w:rPr>
          <w:sz w:val="22"/>
          <w:szCs w:val="22"/>
        </w:rPr>
        <w:t>çocuğunuza</w:t>
      </w:r>
      <w:r w:rsidRPr="008930E8">
        <w:rPr>
          <w:spacing w:val="-13"/>
          <w:sz w:val="22"/>
          <w:szCs w:val="22"/>
        </w:rPr>
        <w:t xml:space="preserve"> </w:t>
      </w:r>
      <w:r w:rsidRPr="008930E8">
        <w:rPr>
          <w:sz w:val="22"/>
          <w:szCs w:val="22"/>
        </w:rPr>
        <w:t>uygulanacak</w:t>
      </w:r>
      <w:r w:rsidRPr="008930E8">
        <w:rPr>
          <w:spacing w:val="-17"/>
          <w:sz w:val="22"/>
          <w:szCs w:val="22"/>
        </w:rPr>
        <w:t xml:space="preserve"> </w:t>
      </w:r>
      <w:r w:rsidRPr="008930E8">
        <w:rPr>
          <w:sz w:val="22"/>
          <w:szCs w:val="22"/>
        </w:rPr>
        <w:t>olan</w:t>
      </w:r>
      <w:r w:rsidRPr="008930E8">
        <w:rPr>
          <w:spacing w:val="-16"/>
          <w:sz w:val="22"/>
          <w:szCs w:val="22"/>
        </w:rPr>
        <w:t xml:space="preserve"> </w:t>
      </w:r>
      <w:r w:rsidRPr="008930E8">
        <w:rPr>
          <w:sz w:val="22"/>
          <w:szCs w:val="22"/>
        </w:rPr>
        <w:t xml:space="preserve">tedaviler konusunda bilgilendirilme hakkına sahipsiniz. Amacımız sizi tüm detaylar hakkında bilgilendirerek çocuğunuza uygulanacak olan ağız ve diş sağlığı ile ilgili girişimlerde </w:t>
      </w:r>
      <w:r w:rsidR="008930E8">
        <w:rPr>
          <w:sz w:val="22"/>
          <w:szCs w:val="22"/>
        </w:rPr>
        <w:t>rıza</w:t>
      </w:r>
      <w:r w:rsidRPr="008930E8">
        <w:rPr>
          <w:sz w:val="22"/>
          <w:szCs w:val="22"/>
        </w:rPr>
        <w:t>nızı almaktır. Tedavi ve işlemlerinin yararlarını ve olası komplikasyonlarını öğrendikten sonra çocuğunuza yapılacak işleme rıza göstermek ya da göstermemek sizin kararınıza bağlıdır.</w:t>
      </w:r>
    </w:p>
    <w:p w14:paraId="073BDFEF" w14:textId="77777777" w:rsidR="007517C3" w:rsidRPr="008930E8" w:rsidRDefault="007517C3" w:rsidP="00FE131B">
      <w:pPr>
        <w:pStyle w:val="GvdeMetni"/>
        <w:spacing w:before="9"/>
        <w:ind w:left="0"/>
        <w:jc w:val="both"/>
        <w:rPr>
          <w:color w:val="FF0000"/>
          <w:sz w:val="22"/>
          <w:szCs w:val="22"/>
        </w:rPr>
      </w:pPr>
    </w:p>
    <w:p w14:paraId="1F0A97F0" w14:textId="77777777" w:rsidR="007517C3" w:rsidRPr="008930E8" w:rsidRDefault="004D650B" w:rsidP="00B06647">
      <w:pPr>
        <w:pStyle w:val="GvdeMetni"/>
        <w:spacing w:line="259" w:lineRule="auto"/>
        <w:ind w:left="0" w:right="120" w:firstLine="2"/>
        <w:jc w:val="both"/>
        <w:rPr>
          <w:sz w:val="22"/>
          <w:szCs w:val="22"/>
        </w:rPr>
      </w:pPr>
      <w:r w:rsidRPr="008930E8">
        <w:rPr>
          <w:b/>
          <w:sz w:val="22"/>
          <w:szCs w:val="22"/>
          <w:u w:val="single"/>
        </w:rPr>
        <w:t>İşlemin Tanımı;</w:t>
      </w:r>
      <w:r w:rsidRPr="008930E8">
        <w:rPr>
          <w:b/>
          <w:sz w:val="22"/>
          <w:szCs w:val="22"/>
        </w:rPr>
        <w:t xml:space="preserve"> </w:t>
      </w:r>
      <w:r w:rsidRPr="008930E8">
        <w:rPr>
          <w:sz w:val="22"/>
          <w:szCs w:val="22"/>
        </w:rPr>
        <w:t>0-14 yaş arası çocukların İlk muayenesini kapsar ve gerekli durumlarda aşağıdaki tetkik ve uygulamalar (İntraoral (Ağız İçi) Radyografik Tetkik, Ekstraoral (Ağız Dışı) Radyografik Tetkik, Vitalite Testi, Flor uygulaması</w:t>
      </w:r>
      <w:r w:rsidR="002153E2" w:rsidRPr="008930E8">
        <w:rPr>
          <w:sz w:val="22"/>
          <w:szCs w:val="22"/>
        </w:rPr>
        <w:t>, Fissür Örtücü</w:t>
      </w:r>
      <w:r w:rsidR="00FE131B" w:rsidRPr="008930E8">
        <w:rPr>
          <w:sz w:val="22"/>
          <w:szCs w:val="22"/>
        </w:rPr>
        <w:t xml:space="preserve"> uygulaması</w:t>
      </w:r>
      <w:r w:rsidRPr="008930E8">
        <w:rPr>
          <w:sz w:val="22"/>
          <w:szCs w:val="22"/>
        </w:rPr>
        <w:t>) gerçekleştirilebilir. Teşhis sonucuna göre tedaviniz için randevu verilebilir.</w:t>
      </w:r>
    </w:p>
    <w:p w14:paraId="27BA9532" w14:textId="2468E0E0" w:rsidR="007517C3" w:rsidRPr="008930E8" w:rsidRDefault="004D650B" w:rsidP="008930E8">
      <w:pPr>
        <w:spacing w:line="300" w:lineRule="auto"/>
        <w:ind w:right="116"/>
        <w:jc w:val="both"/>
      </w:pPr>
      <w:r w:rsidRPr="008930E8">
        <w:rPr>
          <w:b/>
        </w:rPr>
        <w:t>Çocuk</w:t>
      </w:r>
      <w:r w:rsidRPr="008930E8">
        <w:rPr>
          <w:b/>
          <w:spacing w:val="-14"/>
        </w:rPr>
        <w:t xml:space="preserve"> </w:t>
      </w:r>
      <w:r w:rsidRPr="008930E8">
        <w:rPr>
          <w:b/>
        </w:rPr>
        <w:t>diş</w:t>
      </w:r>
      <w:r w:rsidRPr="008930E8">
        <w:rPr>
          <w:b/>
          <w:spacing w:val="-12"/>
        </w:rPr>
        <w:t xml:space="preserve"> </w:t>
      </w:r>
      <w:r w:rsidRPr="008930E8">
        <w:rPr>
          <w:b/>
        </w:rPr>
        <w:t>hekimliğinde</w:t>
      </w:r>
      <w:r w:rsidRPr="008930E8">
        <w:rPr>
          <w:b/>
          <w:spacing w:val="-10"/>
        </w:rPr>
        <w:t xml:space="preserve"> </w:t>
      </w:r>
      <w:r w:rsidRPr="008930E8">
        <w:rPr>
          <w:b/>
        </w:rPr>
        <w:t>tedavi</w:t>
      </w:r>
      <w:r w:rsidRPr="008930E8">
        <w:rPr>
          <w:b/>
          <w:spacing w:val="-12"/>
        </w:rPr>
        <w:t xml:space="preserve"> </w:t>
      </w:r>
      <w:r w:rsidRPr="008930E8">
        <w:rPr>
          <w:b/>
        </w:rPr>
        <w:t>yapılacak</w:t>
      </w:r>
      <w:r w:rsidRPr="008930E8">
        <w:rPr>
          <w:b/>
          <w:spacing w:val="-13"/>
        </w:rPr>
        <w:t xml:space="preserve"> </w:t>
      </w:r>
      <w:r w:rsidRPr="008930E8">
        <w:rPr>
          <w:b/>
        </w:rPr>
        <w:t>hastaların,</w:t>
      </w:r>
      <w:r w:rsidRPr="008930E8">
        <w:rPr>
          <w:b/>
          <w:spacing w:val="-12"/>
        </w:rPr>
        <w:t xml:space="preserve"> </w:t>
      </w:r>
      <w:r w:rsidRPr="008930E8">
        <w:rPr>
          <w:b/>
        </w:rPr>
        <w:t>genel</w:t>
      </w:r>
      <w:r w:rsidRPr="008930E8">
        <w:rPr>
          <w:b/>
          <w:spacing w:val="-7"/>
        </w:rPr>
        <w:t xml:space="preserve"> </w:t>
      </w:r>
      <w:r w:rsidRPr="008930E8">
        <w:rPr>
          <w:b/>
        </w:rPr>
        <w:t>sağlık</w:t>
      </w:r>
      <w:r w:rsidRPr="008930E8">
        <w:rPr>
          <w:b/>
          <w:spacing w:val="-11"/>
        </w:rPr>
        <w:t xml:space="preserve"> </w:t>
      </w:r>
      <w:r w:rsidRPr="008930E8">
        <w:rPr>
          <w:b/>
        </w:rPr>
        <w:t>durumları</w:t>
      </w:r>
      <w:r w:rsidRPr="008930E8">
        <w:rPr>
          <w:b/>
          <w:spacing w:val="-11"/>
        </w:rPr>
        <w:t xml:space="preserve"> </w:t>
      </w:r>
      <w:r w:rsidRPr="008930E8">
        <w:rPr>
          <w:b/>
        </w:rPr>
        <w:t>ile</w:t>
      </w:r>
      <w:r w:rsidRPr="008930E8">
        <w:rPr>
          <w:b/>
          <w:spacing w:val="-11"/>
        </w:rPr>
        <w:t xml:space="preserve"> </w:t>
      </w:r>
      <w:r w:rsidRPr="008930E8">
        <w:rPr>
          <w:b/>
        </w:rPr>
        <w:t>ilgili</w:t>
      </w:r>
      <w:r w:rsidRPr="008930E8">
        <w:rPr>
          <w:b/>
          <w:spacing w:val="-11"/>
        </w:rPr>
        <w:t xml:space="preserve"> </w:t>
      </w:r>
      <w:r w:rsidRPr="008930E8">
        <w:rPr>
          <w:b/>
        </w:rPr>
        <w:t>olarak</w:t>
      </w:r>
      <w:r w:rsidRPr="008930E8">
        <w:rPr>
          <w:b/>
          <w:spacing w:val="-14"/>
        </w:rPr>
        <w:t xml:space="preserve"> </w:t>
      </w:r>
      <w:r w:rsidRPr="008930E8">
        <w:rPr>
          <w:b/>
        </w:rPr>
        <w:t>(alerji,</w:t>
      </w:r>
      <w:r w:rsidRPr="008930E8">
        <w:rPr>
          <w:b/>
          <w:spacing w:val="-11"/>
        </w:rPr>
        <w:t xml:space="preserve"> </w:t>
      </w:r>
      <w:r w:rsidRPr="008930E8">
        <w:rPr>
          <w:b/>
        </w:rPr>
        <w:t>geçirilmiş</w:t>
      </w:r>
      <w:r w:rsidRPr="008930E8">
        <w:rPr>
          <w:b/>
          <w:spacing w:val="-11"/>
        </w:rPr>
        <w:t xml:space="preserve"> </w:t>
      </w:r>
      <w:r w:rsidRPr="008930E8">
        <w:rPr>
          <w:b/>
        </w:rPr>
        <w:t>bulaşıcı</w:t>
      </w:r>
      <w:r w:rsidRPr="008930E8">
        <w:rPr>
          <w:b/>
          <w:spacing w:val="-12"/>
        </w:rPr>
        <w:t xml:space="preserve"> </w:t>
      </w:r>
      <w:r w:rsidRPr="008930E8">
        <w:rPr>
          <w:b/>
        </w:rPr>
        <w:t xml:space="preserve">olma riski olan hastalıklar, devam eden tedaviler, kullanılmış ve/veya kullanılmakta olan ilaçlar, geçirilmiş olan ameliyatlar </w:t>
      </w:r>
      <w:r w:rsidRPr="008930E8">
        <w:rPr>
          <w:b/>
          <w:spacing w:val="3"/>
        </w:rPr>
        <w:t xml:space="preserve">vb.) </w:t>
      </w:r>
      <w:r w:rsidRPr="008930E8">
        <w:rPr>
          <w:b/>
        </w:rPr>
        <w:t>hekime</w:t>
      </w:r>
      <w:r w:rsidRPr="008930E8">
        <w:rPr>
          <w:b/>
          <w:spacing w:val="-4"/>
        </w:rPr>
        <w:t xml:space="preserve"> </w:t>
      </w:r>
      <w:r w:rsidRPr="008930E8">
        <w:rPr>
          <w:b/>
        </w:rPr>
        <w:t>bilgi</w:t>
      </w:r>
      <w:r w:rsidRPr="008930E8">
        <w:rPr>
          <w:b/>
          <w:spacing w:val="-6"/>
        </w:rPr>
        <w:t xml:space="preserve"> </w:t>
      </w:r>
      <w:r w:rsidRPr="008930E8">
        <w:rPr>
          <w:b/>
        </w:rPr>
        <w:t>vermesi</w:t>
      </w:r>
      <w:r w:rsidRPr="008930E8">
        <w:rPr>
          <w:b/>
          <w:spacing w:val="-6"/>
        </w:rPr>
        <w:t xml:space="preserve"> </w:t>
      </w:r>
      <w:r w:rsidRPr="008930E8">
        <w:rPr>
          <w:b/>
        </w:rPr>
        <w:t>zorunlu</w:t>
      </w:r>
      <w:r w:rsidRPr="008930E8">
        <w:rPr>
          <w:b/>
          <w:spacing w:val="-6"/>
        </w:rPr>
        <w:t xml:space="preserve"> </w:t>
      </w:r>
      <w:r w:rsidRPr="008930E8">
        <w:rPr>
          <w:b/>
        </w:rPr>
        <w:t>olup,</w:t>
      </w:r>
      <w:r w:rsidRPr="008930E8">
        <w:rPr>
          <w:b/>
          <w:spacing w:val="-3"/>
        </w:rPr>
        <w:t xml:space="preserve"> </w:t>
      </w:r>
      <w:r w:rsidRPr="008930E8">
        <w:t>bu</w:t>
      </w:r>
      <w:r w:rsidRPr="008930E8">
        <w:rPr>
          <w:spacing w:val="-7"/>
        </w:rPr>
        <w:t xml:space="preserve"> </w:t>
      </w:r>
      <w:r w:rsidRPr="008930E8">
        <w:t>bilgiler</w:t>
      </w:r>
      <w:r w:rsidRPr="008930E8">
        <w:rPr>
          <w:spacing w:val="-4"/>
        </w:rPr>
        <w:t xml:space="preserve"> </w:t>
      </w:r>
      <w:r w:rsidRPr="008930E8">
        <w:t>ışığında</w:t>
      </w:r>
      <w:r w:rsidRPr="008930E8">
        <w:rPr>
          <w:spacing w:val="-3"/>
        </w:rPr>
        <w:t xml:space="preserve"> </w:t>
      </w:r>
      <w:r w:rsidRPr="008930E8">
        <w:t>yapılacak</w:t>
      </w:r>
      <w:r w:rsidRPr="008930E8">
        <w:rPr>
          <w:spacing w:val="-7"/>
        </w:rPr>
        <w:t xml:space="preserve"> </w:t>
      </w:r>
      <w:r w:rsidRPr="008930E8">
        <w:t>olan</w:t>
      </w:r>
      <w:r w:rsidRPr="008930E8">
        <w:rPr>
          <w:spacing w:val="-6"/>
        </w:rPr>
        <w:t xml:space="preserve"> </w:t>
      </w:r>
      <w:r w:rsidRPr="008930E8">
        <w:t>tedavinin</w:t>
      </w:r>
      <w:r w:rsidRPr="008930E8">
        <w:rPr>
          <w:spacing w:val="-7"/>
        </w:rPr>
        <w:t xml:space="preserve"> </w:t>
      </w:r>
      <w:r w:rsidRPr="008930E8">
        <w:t>engellenmesi</w:t>
      </w:r>
      <w:r w:rsidRPr="008930E8">
        <w:rPr>
          <w:spacing w:val="-4"/>
        </w:rPr>
        <w:t xml:space="preserve"> </w:t>
      </w:r>
      <w:r w:rsidRPr="008930E8">
        <w:t>ya</w:t>
      </w:r>
      <w:r w:rsidRPr="008930E8">
        <w:rPr>
          <w:spacing w:val="-4"/>
        </w:rPr>
        <w:t xml:space="preserve"> </w:t>
      </w:r>
      <w:r w:rsidRPr="008930E8">
        <w:t>da</w:t>
      </w:r>
      <w:r w:rsidRPr="008930E8">
        <w:rPr>
          <w:spacing w:val="-5"/>
        </w:rPr>
        <w:t xml:space="preserve"> </w:t>
      </w:r>
      <w:r w:rsidRPr="008930E8">
        <w:t>olumsuz</w:t>
      </w:r>
      <w:r w:rsidRPr="008930E8">
        <w:rPr>
          <w:spacing w:val="-5"/>
        </w:rPr>
        <w:t xml:space="preserve"> </w:t>
      </w:r>
      <w:r w:rsidRPr="008930E8">
        <w:t>olarak</w:t>
      </w:r>
      <w:r w:rsidRPr="008930E8">
        <w:rPr>
          <w:spacing w:val="-6"/>
        </w:rPr>
        <w:t xml:space="preserve"> </w:t>
      </w:r>
      <w:r w:rsidRPr="008930E8">
        <w:t>etkilenmesi</w:t>
      </w:r>
      <w:r w:rsidRPr="008930E8">
        <w:rPr>
          <w:spacing w:val="-6"/>
        </w:rPr>
        <w:t xml:space="preserve"> </w:t>
      </w:r>
      <w:r w:rsidRPr="008930E8">
        <w:t>söz konusu olacak ise tedavi öncesi hekim tarafından ilgili hastalık ve/veya ilaç kullanımı ile ilgili bir takım tetkik ve ilgili doktorlardan görüş</w:t>
      </w:r>
      <w:r w:rsidRPr="008930E8">
        <w:rPr>
          <w:spacing w:val="-2"/>
        </w:rPr>
        <w:t xml:space="preserve"> </w:t>
      </w:r>
      <w:r w:rsidRPr="008930E8">
        <w:t>istenebilir.</w:t>
      </w:r>
    </w:p>
    <w:p w14:paraId="3BFA6359" w14:textId="77777777" w:rsidR="007517C3" w:rsidRPr="008930E8" w:rsidRDefault="00741186" w:rsidP="00B06647">
      <w:pPr>
        <w:pStyle w:val="Balk2"/>
        <w:spacing w:before="0"/>
        <w:ind w:left="0"/>
        <w:jc w:val="both"/>
        <w:rPr>
          <w:sz w:val="22"/>
          <w:szCs w:val="22"/>
        </w:rPr>
      </w:pPr>
      <w:r w:rsidRPr="008930E8">
        <w:rPr>
          <w:sz w:val="22"/>
          <w:szCs w:val="22"/>
          <w:u w:val="single"/>
        </w:rPr>
        <w:t xml:space="preserve">1. </w:t>
      </w:r>
      <w:r w:rsidR="004D650B" w:rsidRPr="008930E8">
        <w:rPr>
          <w:sz w:val="22"/>
          <w:szCs w:val="22"/>
          <w:u w:val="single"/>
        </w:rPr>
        <w:t>İntraoral (Ağız İçi) Radyografik Tetkik</w:t>
      </w:r>
    </w:p>
    <w:p w14:paraId="2814C142" w14:textId="6687B0FD" w:rsidR="00F24569" w:rsidRPr="008930E8" w:rsidRDefault="004D650B" w:rsidP="00B06647">
      <w:pPr>
        <w:pStyle w:val="GvdeMetni"/>
        <w:spacing w:line="259" w:lineRule="auto"/>
        <w:ind w:left="0" w:right="116" w:firstLine="2"/>
        <w:jc w:val="both"/>
        <w:rPr>
          <w:sz w:val="22"/>
          <w:szCs w:val="22"/>
        </w:rPr>
      </w:pPr>
      <w:r w:rsidRPr="008930E8">
        <w:rPr>
          <w:sz w:val="22"/>
          <w:szCs w:val="22"/>
        </w:rPr>
        <w:t>Tedavi başlangıcında, tedavi süresince ve tedavi sonrasında kontrol amaçlı olarak diş ve çevre dokuların ayrıntılı olarak incelenebilmesi için diş/çevre dokuların ağız içinden röntgeninin çekilmesi gerekebilir. Röntgen filmi ağız içerisine yerleştirilerek işlem</w:t>
      </w:r>
      <w:r w:rsidRPr="008930E8">
        <w:rPr>
          <w:spacing w:val="-7"/>
          <w:sz w:val="22"/>
          <w:szCs w:val="22"/>
        </w:rPr>
        <w:t xml:space="preserve"> </w:t>
      </w:r>
      <w:r w:rsidRPr="008930E8">
        <w:rPr>
          <w:sz w:val="22"/>
          <w:szCs w:val="22"/>
        </w:rPr>
        <w:t>gerçekleştirilir.</w:t>
      </w:r>
      <w:r w:rsidRPr="008930E8">
        <w:rPr>
          <w:spacing w:val="-5"/>
          <w:sz w:val="22"/>
          <w:szCs w:val="22"/>
        </w:rPr>
        <w:t xml:space="preserve"> </w:t>
      </w:r>
      <w:r w:rsidRPr="008930E8">
        <w:rPr>
          <w:sz w:val="22"/>
          <w:szCs w:val="22"/>
        </w:rPr>
        <w:t>Radyografik</w:t>
      </w:r>
      <w:r w:rsidRPr="008930E8">
        <w:rPr>
          <w:spacing w:val="-7"/>
          <w:sz w:val="22"/>
          <w:szCs w:val="22"/>
        </w:rPr>
        <w:t xml:space="preserve"> </w:t>
      </w:r>
      <w:r w:rsidRPr="008930E8">
        <w:rPr>
          <w:sz w:val="22"/>
          <w:szCs w:val="22"/>
        </w:rPr>
        <w:t>tetkikten</w:t>
      </w:r>
      <w:r w:rsidRPr="008930E8">
        <w:rPr>
          <w:spacing w:val="-7"/>
          <w:sz w:val="22"/>
          <w:szCs w:val="22"/>
        </w:rPr>
        <w:t xml:space="preserve"> </w:t>
      </w:r>
      <w:r w:rsidRPr="008930E8">
        <w:rPr>
          <w:sz w:val="22"/>
          <w:szCs w:val="22"/>
        </w:rPr>
        <w:t>beklenenler:</w:t>
      </w:r>
      <w:r w:rsidRPr="008930E8">
        <w:rPr>
          <w:spacing w:val="-5"/>
          <w:sz w:val="22"/>
          <w:szCs w:val="22"/>
        </w:rPr>
        <w:t xml:space="preserve"> </w:t>
      </w:r>
      <w:r w:rsidRPr="008930E8">
        <w:rPr>
          <w:sz w:val="22"/>
          <w:szCs w:val="22"/>
        </w:rPr>
        <w:t>Şikâyet</w:t>
      </w:r>
      <w:r w:rsidRPr="008930E8">
        <w:rPr>
          <w:spacing w:val="-5"/>
          <w:sz w:val="22"/>
          <w:szCs w:val="22"/>
        </w:rPr>
        <w:t xml:space="preserve"> </w:t>
      </w:r>
      <w:r w:rsidRPr="008930E8">
        <w:rPr>
          <w:sz w:val="22"/>
          <w:szCs w:val="22"/>
        </w:rPr>
        <w:t>bölgesinin</w:t>
      </w:r>
      <w:r w:rsidRPr="008930E8">
        <w:rPr>
          <w:spacing w:val="-7"/>
          <w:sz w:val="22"/>
          <w:szCs w:val="22"/>
        </w:rPr>
        <w:t xml:space="preserve"> </w:t>
      </w:r>
      <w:r w:rsidRPr="008930E8">
        <w:rPr>
          <w:sz w:val="22"/>
          <w:szCs w:val="22"/>
        </w:rPr>
        <w:t>ayrıntılı</w:t>
      </w:r>
      <w:r w:rsidRPr="008930E8">
        <w:rPr>
          <w:spacing w:val="-6"/>
          <w:sz w:val="22"/>
          <w:szCs w:val="22"/>
        </w:rPr>
        <w:t xml:space="preserve"> </w:t>
      </w:r>
      <w:r w:rsidRPr="008930E8">
        <w:rPr>
          <w:sz w:val="22"/>
          <w:szCs w:val="22"/>
        </w:rPr>
        <w:t>incelenerek</w:t>
      </w:r>
      <w:r w:rsidRPr="008930E8">
        <w:rPr>
          <w:spacing w:val="-6"/>
          <w:sz w:val="22"/>
          <w:szCs w:val="22"/>
        </w:rPr>
        <w:t xml:space="preserve"> </w:t>
      </w:r>
      <w:r w:rsidRPr="008930E8">
        <w:rPr>
          <w:sz w:val="22"/>
          <w:szCs w:val="22"/>
        </w:rPr>
        <w:t>şikâyete</w:t>
      </w:r>
      <w:r w:rsidRPr="008930E8">
        <w:rPr>
          <w:spacing w:val="-4"/>
          <w:sz w:val="22"/>
          <w:szCs w:val="22"/>
        </w:rPr>
        <w:t xml:space="preserve"> </w:t>
      </w:r>
      <w:r w:rsidRPr="008930E8">
        <w:rPr>
          <w:sz w:val="22"/>
          <w:szCs w:val="22"/>
        </w:rPr>
        <w:t>neden</w:t>
      </w:r>
      <w:r w:rsidRPr="008930E8">
        <w:rPr>
          <w:spacing w:val="-6"/>
          <w:sz w:val="22"/>
          <w:szCs w:val="22"/>
        </w:rPr>
        <w:t xml:space="preserve"> </w:t>
      </w:r>
      <w:r w:rsidRPr="008930E8">
        <w:rPr>
          <w:sz w:val="22"/>
          <w:szCs w:val="22"/>
        </w:rPr>
        <w:t>olan</w:t>
      </w:r>
      <w:r w:rsidRPr="008930E8">
        <w:rPr>
          <w:spacing w:val="-6"/>
          <w:sz w:val="22"/>
          <w:szCs w:val="22"/>
        </w:rPr>
        <w:t xml:space="preserve"> </w:t>
      </w:r>
      <w:r w:rsidRPr="008930E8">
        <w:rPr>
          <w:sz w:val="22"/>
          <w:szCs w:val="22"/>
        </w:rPr>
        <w:t>diş</w:t>
      </w:r>
      <w:r w:rsidRPr="008930E8">
        <w:rPr>
          <w:spacing w:val="-6"/>
          <w:sz w:val="22"/>
          <w:szCs w:val="22"/>
        </w:rPr>
        <w:t xml:space="preserve"> </w:t>
      </w:r>
      <w:r w:rsidRPr="008930E8">
        <w:rPr>
          <w:spacing w:val="3"/>
          <w:sz w:val="22"/>
          <w:szCs w:val="22"/>
        </w:rPr>
        <w:t>ya</w:t>
      </w:r>
      <w:r w:rsidRPr="008930E8">
        <w:rPr>
          <w:spacing w:val="-5"/>
          <w:sz w:val="22"/>
          <w:szCs w:val="22"/>
        </w:rPr>
        <w:t xml:space="preserve"> </w:t>
      </w:r>
      <w:r w:rsidRPr="008930E8">
        <w:rPr>
          <w:sz w:val="22"/>
          <w:szCs w:val="22"/>
        </w:rPr>
        <w:t>da</w:t>
      </w:r>
      <w:r w:rsidRPr="008930E8">
        <w:rPr>
          <w:spacing w:val="-5"/>
          <w:sz w:val="22"/>
          <w:szCs w:val="22"/>
        </w:rPr>
        <w:t xml:space="preserve"> </w:t>
      </w:r>
      <w:r w:rsidRPr="008930E8">
        <w:rPr>
          <w:sz w:val="22"/>
          <w:szCs w:val="22"/>
        </w:rPr>
        <w:t>kemik bölgesinin belirlenmesi. Radyografik tetkik yapılmazsa: Şikâyet nedeni doğru olarak belirlenemeyebilir. Tedavi sonrası kontrol radyografileri alınmazsa tedavinin başarısı değerlendirilemez. Olası riskler: Röntgen filmi çekimi sırasında hastanın bulantı refleksi tetiklenerek bulantı ve bazen kusma oluşabilir. Hamile ve çocuklarda koruyucu önlemler alınmazsa radyasyona hassas organlar etkilenebilir.</w:t>
      </w:r>
    </w:p>
    <w:p w14:paraId="3F46D605" w14:textId="77777777" w:rsidR="007517C3" w:rsidRPr="008930E8" w:rsidRDefault="00741186" w:rsidP="00B06647">
      <w:pPr>
        <w:pStyle w:val="Balk2"/>
        <w:spacing w:before="0"/>
        <w:ind w:left="0"/>
        <w:jc w:val="both"/>
        <w:rPr>
          <w:sz w:val="22"/>
          <w:szCs w:val="22"/>
        </w:rPr>
      </w:pPr>
      <w:r w:rsidRPr="008930E8">
        <w:rPr>
          <w:sz w:val="22"/>
          <w:szCs w:val="22"/>
          <w:u w:val="single"/>
        </w:rPr>
        <w:t xml:space="preserve">2. </w:t>
      </w:r>
      <w:r w:rsidR="004D650B" w:rsidRPr="008930E8">
        <w:rPr>
          <w:sz w:val="22"/>
          <w:szCs w:val="22"/>
          <w:u w:val="single"/>
        </w:rPr>
        <w:t>Ekstraoral (Ağız Dışı) Radyografik Tetkik</w:t>
      </w:r>
    </w:p>
    <w:p w14:paraId="19572EF9" w14:textId="7E9DBBEA" w:rsidR="00F24569" w:rsidRPr="008930E8" w:rsidRDefault="004D650B" w:rsidP="00B06647">
      <w:pPr>
        <w:pStyle w:val="GvdeMetni"/>
        <w:spacing w:line="259" w:lineRule="auto"/>
        <w:ind w:left="0" w:right="116" w:firstLine="2"/>
        <w:jc w:val="both"/>
        <w:rPr>
          <w:sz w:val="22"/>
          <w:szCs w:val="22"/>
        </w:rPr>
      </w:pPr>
      <w:r w:rsidRPr="008930E8">
        <w:rPr>
          <w:sz w:val="22"/>
          <w:szCs w:val="22"/>
        </w:rPr>
        <w:t>Tedavi başlangıcında, tedavi süresince ve tedavi sonrasında kontrol amaçlı olarak diş ve çevre dokuların ayrıntılı olarak incelenebilmesi için çene yüz bölgesinin röntgeninin çekilmesi gerekebilir. Röntgen filmi ağız dışında konumlandırılarak işlem gerçekleştirilir. Hamilelik durumu söz konusu ise acil durumlar dışında röntgen filmi çekilmez ve çekilmesi gereken durumlarda kurşun önlük giydirilerek minimum dozda X-ışını verilmesi sağlanır. Radyografik tetkikten beklenenler: Şikâyet bölgesinin ayrıntılı incelenerek</w:t>
      </w:r>
      <w:r w:rsidRPr="008930E8">
        <w:rPr>
          <w:spacing w:val="-9"/>
          <w:sz w:val="22"/>
          <w:szCs w:val="22"/>
        </w:rPr>
        <w:t xml:space="preserve"> </w:t>
      </w:r>
      <w:r w:rsidRPr="008930E8">
        <w:rPr>
          <w:sz w:val="22"/>
          <w:szCs w:val="22"/>
        </w:rPr>
        <w:t>şikâyete</w:t>
      </w:r>
      <w:r w:rsidRPr="008930E8">
        <w:rPr>
          <w:spacing w:val="-5"/>
          <w:sz w:val="22"/>
          <w:szCs w:val="22"/>
        </w:rPr>
        <w:t xml:space="preserve"> </w:t>
      </w:r>
      <w:r w:rsidRPr="008930E8">
        <w:rPr>
          <w:sz w:val="22"/>
          <w:szCs w:val="22"/>
        </w:rPr>
        <w:t>neden</w:t>
      </w:r>
      <w:r w:rsidRPr="008930E8">
        <w:rPr>
          <w:spacing w:val="-8"/>
          <w:sz w:val="22"/>
          <w:szCs w:val="22"/>
        </w:rPr>
        <w:t xml:space="preserve"> </w:t>
      </w:r>
      <w:r w:rsidRPr="008930E8">
        <w:rPr>
          <w:sz w:val="22"/>
          <w:szCs w:val="22"/>
        </w:rPr>
        <w:t>olan</w:t>
      </w:r>
      <w:r w:rsidRPr="008930E8">
        <w:rPr>
          <w:spacing w:val="-9"/>
          <w:sz w:val="22"/>
          <w:szCs w:val="22"/>
        </w:rPr>
        <w:t xml:space="preserve"> </w:t>
      </w:r>
      <w:r w:rsidRPr="008930E8">
        <w:rPr>
          <w:sz w:val="22"/>
          <w:szCs w:val="22"/>
        </w:rPr>
        <w:t>diş</w:t>
      </w:r>
      <w:r w:rsidRPr="008930E8">
        <w:rPr>
          <w:spacing w:val="-6"/>
          <w:sz w:val="22"/>
          <w:szCs w:val="22"/>
        </w:rPr>
        <w:t xml:space="preserve"> </w:t>
      </w:r>
      <w:r w:rsidRPr="008930E8">
        <w:rPr>
          <w:sz w:val="22"/>
          <w:szCs w:val="22"/>
        </w:rPr>
        <w:t>ya</w:t>
      </w:r>
      <w:r w:rsidRPr="008930E8">
        <w:rPr>
          <w:spacing w:val="-6"/>
          <w:sz w:val="22"/>
          <w:szCs w:val="22"/>
        </w:rPr>
        <w:t xml:space="preserve"> </w:t>
      </w:r>
      <w:r w:rsidRPr="008930E8">
        <w:rPr>
          <w:sz w:val="22"/>
          <w:szCs w:val="22"/>
        </w:rPr>
        <w:t>da</w:t>
      </w:r>
      <w:r w:rsidRPr="008930E8">
        <w:rPr>
          <w:spacing w:val="-7"/>
          <w:sz w:val="22"/>
          <w:szCs w:val="22"/>
        </w:rPr>
        <w:t xml:space="preserve"> </w:t>
      </w:r>
      <w:r w:rsidRPr="008930E8">
        <w:rPr>
          <w:sz w:val="22"/>
          <w:szCs w:val="22"/>
        </w:rPr>
        <w:t>kemik</w:t>
      </w:r>
      <w:r w:rsidRPr="008930E8">
        <w:rPr>
          <w:spacing w:val="-8"/>
          <w:sz w:val="22"/>
          <w:szCs w:val="22"/>
        </w:rPr>
        <w:t xml:space="preserve"> </w:t>
      </w:r>
      <w:r w:rsidRPr="008930E8">
        <w:rPr>
          <w:sz w:val="22"/>
          <w:szCs w:val="22"/>
        </w:rPr>
        <w:t>bölgesinin</w:t>
      </w:r>
      <w:r w:rsidRPr="008930E8">
        <w:rPr>
          <w:spacing w:val="-9"/>
          <w:sz w:val="22"/>
          <w:szCs w:val="22"/>
        </w:rPr>
        <w:t xml:space="preserve"> </w:t>
      </w:r>
      <w:r w:rsidRPr="008930E8">
        <w:rPr>
          <w:sz w:val="22"/>
          <w:szCs w:val="22"/>
        </w:rPr>
        <w:t>belirlenmesi.</w:t>
      </w:r>
      <w:r w:rsidRPr="008930E8">
        <w:rPr>
          <w:spacing w:val="-5"/>
          <w:sz w:val="22"/>
          <w:szCs w:val="22"/>
        </w:rPr>
        <w:t xml:space="preserve"> </w:t>
      </w:r>
      <w:r w:rsidRPr="008930E8">
        <w:rPr>
          <w:sz w:val="22"/>
          <w:szCs w:val="22"/>
        </w:rPr>
        <w:t>Radyografik</w:t>
      </w:r>
      <w:r w:rsidRPr="008930E8">
        <w:rPr>
          <w:spacing w:val="-8"/>
          <w:sz w:val="22"/>
          <w:szCs w:val="22"/>
        </w:rPr>
        <w:t xml:space="preserve"> </w:t>
      </w:r>
      <w:r w:rsidRPr="008930E8">
        <w:rPr>
          <w:sz w:val="22"/>
          <w:szCs w:val="22"/>
        </w:rPr>
        <w:t>tetkik</w:t>
      </w:r>
      <w:r w:rsidRPr="008930E8">
        <w:rPr>
          <w:spacing w:val="-7"/>
          <w:sz w:val="22"/>
          <w:szCs w:val="22"/>
        </w:rPr>
        <w:t xml:space="preserve"> </w:t>
      </w:r>
      <w:r w:rsidRPr="008930E8">
        <w:rPr>
          <w:sz w:val="22"/>
          <w:szCs w:val="22"/>
        </w:rPr>
        <w:t>yapılmazsa:</w:t>
      </w:r>
      <w:r w:rsidRPr="008930E8">
        <w:rPr>
          <w:spacing w:val="-7"/>
          <w:sz w:val="22"/>
          <w:szCs w:val="22"/>
        </w:rPr>
        <w:t xml:space="preserve"> </w:t>
      </w:r>
      <w:r w:rsidRPr="008930E8">
        <w:rPr>
          <w:sz w:val="22"/>
          <w:szCs w:val="22"/>
        </w:rPr>
        <w:t>Şikâyet</w:t>
      </w:r>
      <w:r w:rsidRPr="008930E8">
        <w:rPr>
          <w:spacing w:val="-5"/>
          <w:sz w:val="22"/>
          <w:szCs w:val="22"/>
        </w:rPr>
        <w:t xml:space="preserve"> </w:t>
      </w:r>
      <w:r w:rsidRPr="008930E8">
        <w:rPr>
          <w:sz w:val="22"/>
          <w:szCs w:val="22"/>
        </w:rPr>
        <w:t>nedeni</w:t>
      </w:r>
      <w:r w:rsidRPr="008930E8">
        <w:rPr>
          <w:spacing w:val="-6"/>
          <w:sz w:val="22"/>
          <w:szCs w:val="22"/>
        </w:rPr>
        <w:t xml:space="preserve"> </w:t>
      </w:r>
      <w:r w:rsidRPr="008930E8">
        <w:rPr>
          <w:sz w:val="22"/>
          <w:szCs w:val="22"/>
        </w:rPr>
        <w:t>doğru</w:t>
      </w:r>
      <w:r w:rsidRPr="008930E8">
        <w:rPr>
          <w:spacing w:val="-1"/>
          <w:sz w:val="22"/>
          <w:szCs w:val="22"/>
        </w:rPr>
        <w:t xml:space="preserve"> </w:t>
      </w:r>
      <w:r w:rsidRPr="008930E8">
        <w:rPr>
          <w:sz w:val="22"/>
          <w:szCs w:val="22"/>
        </w:rPr>
        <w:t>olarak belirlenemeyebilir.</w:t>
      </w:r>
      <w:r w:rsidRPr="008930E8">
        <w:rPr>
          <w:spacing w:val="-10"/>
          <w:sz w:val="22"/>
          <w:szCs w:val="22"/>
        </w:rPr>
        <w:t xml:space="preserve"> </w:t>
      </w:r>
      <w:r w:rsidRPr="008930E8">
        <w:rPr>
          <w:sz w:val="22"/>
          <w:szCs w:val="22"/>
        </w:rPr>
        <w:t>Tedavi</w:t>
      </w:r>
      <w:r w:rsidRPr="008930E8">
        <w:rPr>
          <w:spacing w:val="-10"/>
          <w:sz w:val="22"/>
          <w:szCs w:val="22"/>
        </w:rPr>
        <w:t xml:space="preserve"> </w:t>
      </w:r>
      <w:r w:rsidRPr="008930E8">
        <w:rPr>
          <w:sz w:val="22"/>
          <w:szCs w:val="22"/>
        </w:rPr>
        <w:t>sonrası</w:t>
      </w:r>
      <w:r w:rsidRPr="008930E8">
        <w:rPr>
          <w:spacing w:val="-11"/>
          <w:sz w:val="22"/>
          <w:szCs w:val="22"/>
        </w:rPr>
        <w:t xml:space="preserve"> </w:t>
      </w:r>
      <w:r w:rsidRPr="008930E8">
        <w:rPr>
          <w:sz w:val="22"/>
          <w:szCs w:val="22"/>
        </w:rPr>
        <w:t>kontrol</w:t>
      </w:r>
      <w:r w:rsidRPr="008930E8">
        <w:rPr>
          <w:spacing w:val="-11"/>
          <w:sz w:val="22"/>
          <w:szCs w:val="22"/>
        </w:rPr>
        <w:t xml:space="preserve"> </w:t>
      </w:r>
      <w:r w:rsidRPr="008930E8">
        <w:rPr>
          <w:sz w:val="22"/>
          <w:szCs w:val="22"/>
        </w:rPr>
        <w:t>radyografileri</w:t>
      </w:r>
      <w:r w:rsidRPr="008930E8">
        <w:rPr>
          <w:spacing w:val="-10"/>
          <w:sz w:val="22"/>
          <w:szCs w:val="22"/>
        </w:rPr>
        <w:t xml:space="preserve"> </w:t>
      </w:r>
      <w:r w:rsidRPr="008930E8">
        <w:rPr>
          <w:sz w:val="22"/>
          <w:szCs w:val="22"/>
        </w:rPr>
        <w:t>alınmazsa</w:t>
      </w:r>
      <w:r w:rsidRPr="008930E8">
        <w:rPr>
          <w:spacing w:val="-10"/>
          <w:sz w:val="22"/>
          <w:szCs w:val="22"/>
        </w:rPr>
        <w:t xml:space="preserve"> </w:t>
      </w:r>
      <w:r w:rsidRPr="008930E8">
        <w:rPr>
          <w:sz w:val="22"/>
          <w:szCs w:val="22"/>
        </w:rPr>
        <w:t>tedavinin</w:t>
      </w:r>
      <w:r w:rsidRPr="008930E8">
        <w:rPr>
          <w:spacing w:val="-12"/>
          <w:sz w:val="22"/>
          <w:szCs w:val="22"/>
        </w:rPr>
        <w:t xml:space="preserve"> </w:t>
      </w:r>
      <w:r w:rsidRPr="008930E8">
        <w:rPr>
          <w:sz w:val="22"/>
          <w:szCs w:val="22"/>
        </w:rPr>
        <w:t>başarısı</w:t>
      </w:r>
      <w:r w:rsidRPr="008930E8">
        <w:rPr>
          <w:spacing w:val="-10"/>
          <w:sz w:val="22"/>
          <w:szCs w:val="22"/>
        </w:rPr>
        <w:t xml:space="preserve"> </w:t>
      </w:r>
      <w:r w:rsidRPr="008930E8">
        <w:rPr>
          <w:sz w:val="22"/>
          <w:szCs w:val="22"/>
        </w:rPr>
        <w:t>değerlendirilemez.</w:t>
      </w:r>
      <w:r w:rsidRPr="008930E8">
        <w:rPr>
          <w:spacing w:val="-10"/>
          <w:sz w:val="22"/>
          <w:szCs w:val="22"/>
        </w:rPr>
        <w:t xml:space="preserve"> </w:t>
      </w:r>
      <w:r w:rsidRPr="008930E8">
        <w:rPr>
          <w:sz w:val="22"/>
          <w:szCs w:val="22"/>
        </w:rPr>
        <w:t>Olası</w:t>
      </w:r>
      <w:r w:rsidRPr="008930E8">
        <w:rPr>
          <w:spacing w:val="-12"/>
          <w:sz w:val="22"/>
          <w:szCs w:val="22"/>
        </w:rPr>
        <w:t xml:space="preserve"> </w:t>
      </w:r>
      <w:r w:rsidRPr="008930E8">
        <w:rPr>
          <w:sz w:val="22"/>
          <w:szCs w:val="22"/>
        </w:rPr>
        <w:t>riskler:</w:t>
      </w:r>
      <w:r w:rsidRPr="008930E8">
        <w:rPr>
          <w:spacing w:val="-10"/>
          <w:sz w:val="22"/>
          <w:szCs w:val="22"/>
        </w:rPr>
        <w:t xml:space="preserve"> </w:t>
      </w:r>
      <w:r w:rsidRPr="008930E8">
        <w:rPr>
          <w:sz w:val="22"/>
          <w:szCs w:val="22"/>
        </w:rPr>
        <w:t>İşlem</w:t>
      </w:r>
      <w:r w:rsidRPr="008930E8">
        <w:rPr>
          <w:spacing w:val="-12"/>
          <w:sz w:val="22"/>
          <w:szCs w:val="22"/>
        </w:rPr>
        <w:t xml:space="preserve"> </w:t>
      </w:r>
      <w:r w:rsidRPr="008930E8">
        <w:rPr>
          <w:sz w:val="22"/>
          <w:szCs w:val="22"/>
        </w:rPr>
        <w:t>sırasında en az 20 saniye hareketsiz kalınması gerekli olduğundan hareket edilirse filmin kötü çıkması ve tekrar çekilme durumunun söz konusudur. Hamile ve çocuklarda koruyucu önlemler alınmazsa radyasyona hassas organlar</w:t>
      </w:r>
      <w:r w:rsidRPr="008930E8">
        <w:rPr>
          <w:spacing w:val="-8"/>
          <w:sz w:val="22"/>
          <w:szCs w:val="22"/>
        </w:rPr>
        <w:t xml:space="preserve"> </w:t>
      </w:r>
      <w:r w:rsidRPr="008930E8">
        <w:rPr>
          <w:sz w:val="22"/>
          <w:szCs w:val="22"/>
        </w:rPr>
        <w:t>etkilenebilir.</w:t>
      </w:r>
    </w:p>
    <w:p w14:paraId="40B1BCB5" w14:textId="77777777" w:rsidR="007517C3" w:rsidRPr="008930E8" w:rsidRDefault="00741186" w:rsidP="00B06647">
      <w:pPr>
        <w:pStyle w:val="Balk2"/>
        <w:spacing w:before="0"/>
        <w:ind w:left="0"/>
        <w:jc w:val="both"/>
        <w:rPr>
          <w:sz w:val="22"/>
          <w:szCs w:val="22"/>
        </w:rPr>
      </w:pPr>
      <w:r w:rsidRPr="008930E8">
        <w:rPr>
          <w:sz w:val="22"/>
          <w:szCs w:val="22"/>
          <w:u w:val="single"/>
        </w:rPr>
        <w:t xml:space="preserve">3. </w:t>
      </w:r>
      <w:r w:rsidR="004D650B" w:rsidRPr="008930E8">
        <w:rPr>
          <w:sz w:val="22"/>
          <w:szCs w:val="22"/>
          <w:u w:val="single"/>
        </w:rPr>
        <w:t>Vitalite Testi</w:t>
      </w:r>
    </w:p>
    <w:p w14:paraId="6B2B6321" w14:textId="77777777" w:rsidR="007A3419" w:rsidRDefault="004D650B" w:rsidP="008930E8">
      <w:pPr>
        <w:pStyle w:val="Balk2"/>
        <w:spacing w:before="0"/>
        <w:ind w:left="0"/>
        <w:jc w:val="both"/>
        <w:rPr>
          <w:sz w:val="22"/>
          <w:szCs w:val="22"/>
          <w:u w:val="single"/>
        </w:rPr>
      </w:pPr>
      <w:r w:rsidRPr="008930E8">
        <w:rPr>
          <w:sz w:val="22"/>
          <w:szCs w:val="22"/>
        </w:rPr>
        <w:t>Teşhis ve tedavi planlaması sırasında dışarıdan verilen bir uyarana (soğuk, sıcak, elektriksel vb.) karşı dişin, sinirsel olarak cevabının değerlendirildiği testtir. Testten beklenenler: Test sonucuna göre tedavi yönteminin belirlenmesi. Test yapılmazsa: Doğru tedavi yöntemi belirlenemez. Olası riskler: Diş, çevre doku ve restorasyonun durumuna göre yanlış pozitif veya yanlış negatif cevap alınabilir.</w:t>
      </w:r>
      <w:r w:rsidR="008930E8" w:rsidRPr="008930E8">
        <w:rPr>
          <w:sz w:val="22"/>
          <w:szCs w:val="22"/>
          <w:u w:val="single"/>
        </w:rPr>
        <w:t xml:space="preserve"> </w:t>
      </w:r>
    </w:p>
    <w:p w14:paraId="2003C8E2" w14:textId="51B0153B" w:rsidR="008930E8" w:rsidRPr="008930E8" w:rsidRDefault="008930E8" w:rsidP="008930E8">
      <w:pPr>
        <w:pStyle w:val="Balk2"/>
        <w:spacing w:before="0"/>
        <w:ind w:left="0"/>
        <w:jc w:val="both"/>
        <w:rPr>
          <w:sz w:val="22"/>
          <w:szCs w:val="22"/>
        </w:rPr>
      </w:pPr>
      <w:r w:rsidRPr="008930E8">
        <w:rPr>
          <w:sz w:val="22"/>
          <w:szCs w:val="22"/>
          <w:u w:val="single"/>
        </w:rPr>
        <w:t>4. Flor Uygulaması</w:t>
      </w:r>
    </w:p>
    <w:p w14:paraId="4F81FEAF" w14:textId="232B8E06" w:rsidR="008C2055" w:rsidRPr="008930E8" w:rsidRDefault="008930E8" w:rsidP="008930E8">
      <w:pPr>
        <w:pStyle w:val="GvdeMetni"/>
        <w:spacing w:line="259" w:lineRule="auto"/>
        <w:ind w:left="0" w:right="118" w:firstLine="2"/>
        <w:jc w:val="both"/>
        <w:rPr>
          <w:sz w:val="22"/>
          <w:szCs w:val="22"/>
        </w:rPr>
      </w:pPr>
      <w:r w:rsidRPr="008930E8">
        <w:rPr>
          <w:sz w:val="22"/>
          <w:szCs w:val="22"/>
        </w:rPr>
        <w:t xml:space="preserve">Flor, diş minesini asitlere karşı koruyarak dişlerin çürümesini önleyen ayrıca dişin oluşumu sırasında yapısına girerek dayanıklılığını arttıran bir elementtir. Diş yüzeylerine flor içeren preparatların uygulanması ile gerçekleştirilmektedir. </w:t>
      </w:r>
    </w:p>
    <w:p w14:paraId="2AF0718C" w14:textId="77777777" w:rsidR="008C2055" w:rsidRDefault="008C2055" w:rsidP="00B06647">
      <w:pPr>
        <w:spacing w:line="259" w:lineRule="auto"/>
        <w:jc w:val="both"/>
      </w:pPr>
      <w:r w:rsidRPr="008930E8">
        <w:t>Hasta İmza                                                                                                                          Hekim İmz</w:t>
      </w:r>
      <w:r w:rsidR="008930E8">
        <w:t>a</w:t>
      </w:r>
    </w:p>
    <w:p w14:paraId="2C234A7B" w14:textId="6ECC33E9" w:rsidR="008930E8" w:rsidRPr="008930E8" w:rsidRDefault="008930E8" w:rsidP="00B06647">
      <w:pPr>
        <w:spacing w:line="259" w:lineRule="auto"/>
        <w:jc w:val="both"/>
        <w:sectPr w:rsidR="008930E8" w:rsidRPr="008930E8">
          <w:type w:val="continuous"/>
          <w:pgSz w:w="11920" w:h="16860"/>
          <w:pgMar w:top="720" w:right="340" w:bottom="280" w:left="700" w:header="708" w:footer="708" w:gutter="0"/>
          <w:cols w:space="708"/>
        </w:sectPr>
      </w:pPr>
    </w:p>
    <w:tbl>
      <w:tblPr>
        <w:tblpPr w:leftFromText="141" w:rightFromText="141" w:bottomFromText="160" w:vertAnchor="text" w:horzAnchor="margin" w:tblpY="106"/>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4"/>
        <w:gridCol w:w="1694"/>
        <w:gridCol w:w="1429"/>
      </w:tblGrid>
      <w:tr w:rsidR="008930E8" w:rsidRPr="008930E8" w14:paraId="7439604A" w14:textId="77777777" w:rsidTr="0001695E">
        <w:trPr>
          <w:trHeight w:val="233"/>
        </w:trPr>
        <w:tc>
          <w:tcPr>
            <w:tcW w:w="7494" w:type="dxa"/>
            <w:vMerge w:val="restart"/>
            <w:tcBorders>
              <w:top w:val="single" w:sz="12" w:space="0" w:color="auto"/>
              <w:left w:val="single" w:sz="12" w:space="0" w:color="auto"/>
              <w:bottom w:val="single" w:sz="12" w:space="0" w:color="auto"/>
              <w:right w:val="single" w:sz="12" w:space="0" w:color="auto"/>
            </w:tcBorders>
          </w:tcPr>
          <w:p w14:paraId="6540E418" w14:textId="77777777" w:rsidR="008930E8" w:rsidRPr="008930E8" w:rsidRDefault="008930E8" w:rsidP="00EF4BDA">
            <w:pPr>
              <w:jc w:val="center"/>
              <w:rPr>
                <w:b/>
                <w:lang w:bidi="ar-SA"/>
              </w:rPr>
            </w:pPr>
            <w:r w:rsidRPr="008930E8">
              <w:rPr>
                <w:noProof/>
                <w:lang w:bidi="ar-SA"/>
              </w:rPr>
              <w:lastRenderedPageBreak/>
              <w:drawing>
                <wp:anchor distT="0" distB="0" distL="114300" distR="114300" simplePos="0" relativeHeight="251661312" behindDoc="0" locked="0" layoutInCell="1" allowOverlap="1" wp14:anchorId="3D5208EF" wp14:editId="0F2D99DC">
                  <wp:simplePos x="0" y="0"/>
                  <wp:positionH relativeFrom="column">
                    <wp:posOffset>47625</wp:posOffset>
                  </wp:positionH>
                  <wp:positionV relativeFrom="paragraph">
                    <wp:posOffset>83185</wp:posOffset>
                  </wp:positionV>
                  <wp:extent cx="982345" cy="10287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57B5D91" w14:textId="77777777" w:rsidR="008930E8" w:rsidRPr="008930E8" w:rsidRDefault="008930E8" w:rsidP="00EF4BDA">
            <w:pPr>
              <w:ind w:left="1328"/>
              <w:jc w:val="center"/>
              <w:rPr>
                <w:rFonts w:eastAsiaTheme="minorHAnsi"/>
                <w:b/>
                <w:lang w:eastAsia="en-US"/>
              </w:rPr>
            </w:pPr>
            <w:r w:rsidRPr="008930E8">
              <w:rPr>
                <w:b/>
              </w:rPr>
              <w:t>Alanya Alaaddin Keykubat Üniversitesi</w:t>
            </w:r>
          </w:p>
          <w:p w14:paraId="68C125EA" w14:textId="77777777" w:rsidR="008930E8" w:rsidRPr="008930E8" w:rsidRDefault="008930E8" w:rsidP="00EF4BDA">
            <w:pPr>
              <w:ind w:left="1328"/>
              <w:jc w:val="center"/>
              <w:rPr>
                <w:b/>
              </w:rPr>
            </w:pPr>
            <w:r w:rsidRPr="008930E8">
              <w:rPr>
                <w:b/>
              </w:rPr>
              <w:t>Diş Hekimliği Uygulama ve Araştırma Merkezi</w:t>
            </w:r>
          </w:p>
          <w:p w14:paraId="54D88295" w14:textId="77777777" w:rsidR="008930E8" w:rsidRPr="008930E8" w:rsidRDefault="008930E8" w:rsidP="00EF4BDA">
            <w:pPr>
              <w:ind w:left="1768" w:hanging="142"/>
              <w:jc w:val="center"/>
            </w:pPr>
          </w:p>
          <w:p w14:paraId="111682A5" w14:textId="77777777" w:rsidR="008930E8" w:rsidRPr="008930E8" w:rsidRDefault="008930E8" w:rsidP="00EF4BDA">
            <w:pPr>
              <w:ind w:left="1148"/>
              <w:jc w:val="center"/>
              <w:rPr>
                <w:b/>
                <w:bCs/>
              </w:rPr>
            </w:pPr>
            <w:r w:rsidRPr="008930E8">
              <w:rPr>
                <w:b/>
                <w:bCs/>
              </w:rPr>
              <w:t>Pedodonti Anabilim Dalı</w:t>
            </w:r>
          </w:p>
          <w:p w14:paraId="279EB8BA" w14:textId="764D0D08" w:rsidR="008930E8" w:rsidRPr="008930E8" w:rsidRDefault="008930E8" w:rsidP="00EF4BDA">
            <w:pPr>
              <w:ind w:left="1148"/>
              <w:jc w:val="center"/>
              <w:rPr>
                <w:b/>
                <w:bCs/>
              </w:rPr>
            </w:pPr>
            <w:r w:rsidRPr="008930E8">
              <w:rPr>
                <w:b/>
                <w:bCs/>
              </w:rPr>
              <w:t xml:space="preserve"> İlk Muayene</w:t>
            </w:r>
            <w:r w:rsidR="00295666">
              <w:rPr>
                <w:b/>
                <w:bCs/>
              </w:rPr>
              <w:t xml:space="preserve"> </w:t>
            </w:r>
            <w:r w:rsidR="00295666" w:rsidRPr="00295666">
              <w:rPr>
                <w:b/>
                <w:bCs/>
              </w:rPr>
              <w:t>Bilgilendirilmiş</w:t>
            </w:r>
            <w:r w:rsidRPr="008930E8">
              <w:rPr>
                <w:b/>
                <w:bCs/>
              </w:rPr>
              <w:t xml:space="preserve"> Hasta </w:t>
            </w:r>
            <w:r>
              <w:rPr>
                <w:b/>
                <w:bCs/>
              </w:rPr>
              <w:t>Rıza Belgesi</w:t>
            </w:r>
          </w:p>
          <w:p w14:paraId="0F2187AC" w14:textId="77777777" w:rsidR="008930E8" w:rsidRPr="008930E8" w:rsidRDefault="008930E8" w:rsidP="00EF4BDA">
            <w:pPr>
              <w:ind w:left="-75"/>
              <w:jc w:val="center"/>
            </w:pPr>
            <w:r>
              <w:t xml:space="preserve"> </w:t>
            </w:r>
          </w:p>
        </w:tc>
        <w:tc>
          <w:tcPr>
            <w:tcW w:w="1694" w:type="dxa"/>
            <w:tcBorders>
              <w:top w:val="single" w:sz="12" w:space="0" w:color="auto"/>
              <w:left w:val="single" w:sz="12" w:space="0" w:color="auto"/>
              <w:bottom w:val="single" w:sz="12" w:space="0" w:color="auto"/>
              <w:right w:val="single" w:sz="12" w:space="0" w:color="auto"/>
            </w:tcBorders>
            <w:hideMark/>
          </w:tcPr>
          <w:p w14:paraId="145E8BA2" w14:textId="77777777" w:rsidR="008930E8" w:rsidRPr="008930E8" w:rsidRDefault="008930E8" w:rsidP="00EF4BDA">
            <w:r w:rsidRPr="008930E8">
              <w:t>Doküman No.</w:t>
            </w:r>
          </w:p>
        </w:tc>
        <w:tc>
          <w:tcPr>
            <w:tcW w:w="1429" w:type="dxa"/>
            <w:tcBorders>
              <w:top w:val="single" w:sz="12" w:space="0" w:color="auto"/>
              <w:left w:val="single" w:sz="12" w:space="0" w:color="auto"/>
              <w:bottom w:val="single" w:sz="12" w:space="0" w:color="auto"/>
              <w:right w:val="single" w:sz="12" w:space="0" w:color="auto"/>
            </w:tcBorders>
            <w:hideMark/>
          </w:tcPr>
          <w:p w14:paraId="0A1F7788" w14:textId="74959FF5" w:rsidR="008930E8" w:rsidRPr="008930E8" w:rsidRDefault="008930E8" w:rsidP="00EF4BDA">
            <w:r w:rsidRPr="008930E8">
              <w:t>HHD.R</w:t>
            </w:r>
            <w:r w:rsidR="00295666">
              <w:t>B</w:t>
            </w:r>
            <w:r w:rsidRPr="008930E8">
              <w:t>.12</w:t>
            </w:r>
          </w:p>
        </w:tc>
      </w:tr>
      <w:tr w:rsidR="008930E8" w:rsidRPr="008930E8" w14:paraId="49611BE8" w14:textId="77777777" w:rsidTr="0001695E">
        <w:trPr>
          <w:trHeight w:val="319"/>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82FE673" w14:textId="77777777" w:rsidR="008930E8" w:rsidRPr="008930E8" w:rsidRDefault="008930E8" w:rsidP="00EF4BDA"/>
        </w:tc>
        <w:tc>
          <w:tcPr>
            <w:tcW w:w="1694" w:type="dxa"/>
            <w:tcBorders>
              <w:top w:val="single" w:sz="12" w:space="0" w:color="auto"/>
              <w:left w:val="single" w:sz="12" w:space="0" w:color="auto"/>
              <w:bottom w:val="single" w:sz="12" w:space="0" w:color="auto"/>
              <w:right w:val="single" w:sz="12" w:space="0" w:color="auto"/>
            </w:tcBorders>
            <w:hideMark/>
          </w:tcPr>
          <w:p w14:paraId="40A8B573" w14:textId="77777777" w:rsidR="008930E8" w:rsidRPr="008930E8" w:rsidRDefault="008930E8" w:rsidP="00EF4BDA">
            <w:r w:rsidRPr="008930E8">
              <w:t>Yayın Tarihi</w:t>
            </w:r>
          </w:p>
        </w:tc>
        <w:tc>
          <w:tcPr>
            <w:tcW w:w="1429" w:type="dxa"/>
            <w:tcBorders>
              <w:top w:val="single" w:sz="12" w:space="0" w:color="auto"/>
              <w:left w:val="single" w:sz="12" w:space="0" w:color="auto"/>
              <w:bottom w:val="single" w:sz="12" w:space="0" w:color="auto"/>
              <w:right w:val="single" w:sz="12" w:space="0" w:color="auto"/>
            </w:tcBorders>
            <w:hideMark/>
          </w:tcPr>
          <w:p w14:paraId="2345D74B" w14:textId="77777777" w:rsidR="008930E8" w:rsidRPr="008930E8" w:rsidRDefault="008930E8" w:rsidP="00EF4BDA">
            <w:r w:rsidRPr="008930E8">
              <w:t>27.05.2019</w:t>
            </w:r>
          </w:p>
        </w:tc>
      </w:tr>
      <w:tr w:rsidR="008930E8" w:rsidRPr="008930E8" w14:paraId="579C0770" w14:textId="77777777" w:rsidTr="0001695E">
        <w:trPr>
          <w:trHeight w:val="264"/>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2D786DF2" w14:textId="77777777" w:rsidR="008930E8" w:rsidRPr="008930E8" w:rsidRDefault="008930E8" w:rsidP="00EF4BDA"/>
        </w:tc>
        <w:tc>
          <w:tcPr>
            <w:tcW w:w="1694" w:type="dxa"/>
            <w:tcBorders>
              <w:top w:val="single" w:sz="12" w:space="0" w:color="auto"/>
              <w:left w:val="single" w:sz="12" w:space="0" w:color="auto"/>
              <w:bottom w:val="single" w:sz="12" w:space="0" w:color="auto"/>
              <w:right w:val="single" w:sz="12" w:space="0" w:color="auto"/>
            </w:tcBorders>
            <w:hideMark/>
          </w:tcPr>
          <w:p w14:paraId="001EAE84" w14:textId="77777777" w:rsidR="008930E8" w:rsidRPr="008930E8" w:rsidRDefault="008930E8" w:rsidP="00EF4BDA">
            <w:r w:rsidRPr="008930E8">
              <w:t>Revizyon Tarihi</w:t>
            </w:r>
          </w:p>
        </w:tc>
        <w:tc>
          <w:tcPr>
            <w:tcW w:w="1429" w:type="dxa"/>
            <w:tcBorders>
              <w:top w:val="single" w:sz="12" w:space="0" w:color="auto"/>
              <w:left w:val="single" w:sz="12" w:space="0" w:color="auto"/>
              <w:bottom w:val="single" w:sz="12" w:space="0" w:color="auto"/>
              <w:right w:val="single" w:sz="12" w:space="0" w:color="auto"/>
            </w:tcBorders>
            <w:hideMark/>
          </w:tcPr>
          <w:p w14:paraId="3419AA03" w14:textId="327711FF" w:rsidR="008930E8" w:rsidRPr="008930E8" w:rsidRDefault="0001695E" w:rsidP="00EF4BDA">
            <w:r>
              <w:t>28.02.2022</w:t>
            </w:r>
          </w:p>
        </w:tc>
      </w:tr>
      <w:tr w:rsidR="008930E8" w:rsidRPr="008930E8" w14:paraId="77E64708" w14:textId="77777777" w:rsidTr="0001695E">
        <w:trPr>
          <w:trHeight w:val="298"/>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17D62D74" w14:textId="77777777" w:rsidR="008930E8" w:rsidRPr="008930E8" w:rsidRDefault="008930E8" w:rsidP="00EF4BDA"/>
        </w:tc>
        <w:tc>
          <w:tcPr>
            <w:tcW w:w="1694" w:type="dxa"/>
            <w:tcBorders>
              <w:top w:val="single" w:sz="12" w:space="0" w:color="auto"/>
              <w:left w:val="single" w:sz="12" w:space="0" w:color="auto"/>
              <w:bottom w:val="single" w:sz="12" w:space="0" w:color="auto"/>
              <w:right w:val="single" w:sz="12" w:space="0" w:color="auto"/>
            </w:tcBorders>
            <w:hideMark/>
          </w:tcPr>
          <w:p w14:paraId="0E9A85D9" w14:textId="77777777" w:rsidR="008930E8" w:rsidRPr="008930E8" w:rsidRDefault="008930E8" w:rsidP="00EF4BDA">
            <w:r w:rsidRPr="008930E8">
              <w:t>Revizyon No.</w:t>
            </w:r>
          </w:p>
        </w:tc>
        <w:tc>
          <w:tcPr>
            <w:tcW w:w="1429" w:type="dxa"/>
            <w:tcBorders>
              <w:top w:val="single" w:sz="12" w:space="0" w:color="auto"/>
              <w:left w:val="single" w:sz="12" w:space="0" w:color="auto"/>
              <w:bottom w:val="single" w:sz="12" w:space="0" w:color="auto"/>
              <w:right w:val="single" w:sz="12" w:space="0" w:color="auto"/>
            </w:tcBorders>
            <w:hideMark/>
          </w:tcPr>
          <w:p w14:paraId="590D8CFA" w14:textId="77777777" w:rsidR="008930E8" w:rsidRPr="008930E8" w:rsidRDefault="008930E8" w:rsidP="00EF4BDA">
            <w:r>
              <w:t>2</w:t>
            </w:r>
          </w:p>
        </w:tc>
      </w:tr>
      <w:tr w:rsidR="008930E8" w:rsidRPr="008930E8" w14:paraId="5A8BB956" w14:textId="77777777" w:rsidTr="0001695E">
        <w:trPr>
          <w:trHeight w:val="470"/>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83FF38B" w14:textId="77777777" w:rsidR="008930E8" w:rsidRPr="008930E8" w:rsidRDefault="008930E8" w:rsidP="00EF4BDA"/>
        </w:tc>
        <w:tc>
          <w:tcPr>
            <w:tcW w:w="1694" w:type="dxa"/>
            <w:tcBorders>
              <w:top w:val="single" w:sz="12" w:space="0" w:color="auto"/>
              <w:left w:val="single" w:sz="12" w:space="0" w:color="auto"/>
              <w:bottom w:val="single" w:sz="12" w:space="0" w:color="auto"/>
              <w:right w:val="single" w:sz="12" w:space="0" w:color="auto"/>
            </w:tcBorders>
            <w:hideMark/>
          </w:tcPr>
          <w:p w14:paraId="286EFC3B" w14:textId="77777777" w:rsidR="008930E8" w:rsidRPr="008930E8" w:rsidRDefault="008930E8" w:rsidP="00EF4BDA">
            <w:r w:rsidRPr="008930E8">
              <w:t>Sayfa No.</w:t>
            </w:r>
          </w:p>
        </w:tc>
        <w:tc>
          <w:tcPr>
            <w:tcW w:w="1429" w:type="dxa"/>
            <w:tcBorders>
              <w:top w:val="single" w:sz="12" w:space="0" w:color="auto"/>
              <w:left w:val="single" w:sz="12" w:space="0" w:color="auto"/>
              <w:bottom w:val="single" w:sz="12" w:space="0" w:color="auto"/>
              <w:right w:val="single" w:sz="12" w:space="0" w:color="auto"/>
            </w:tcBorders>
            <w:hideMark/>
          </w:tcPr>
          <w:p w14:paraId="44CF2A04" w14:textId="77777777" w:rsidR="008930E8" w:rsidRPr="008930E8" w:rsidRDefault="008930E8" w:rsidP="00EF4BDA">
            <w:r w:rsidRPr="008930E8">
              <w:t>2/2</w:t>
            </w:r>
          </w:p>
        </w:tc>
      </w:tr>
    </w:tbl>
    <w:p w14:paraId="29371A96" w14:textId="2B9E48A7" w:rsidR="00F24569" w:rsidRPr="008930E8" w:rsidRDefault="007A3419" w:rsidP="007A3419">
      <w:pPr>
        <w:pStyle w:val="GvdeMetni"/>
        <w:spacing w:line="259" w:lineRule="auto"/>
        <w:ind w:left="0" w:right="118" w:firstLine="2"/>
        <w:jc w:val="both"/>
        <w:rPr>
          <w:sz w:val="22"/>
          <w:szCs w:val="22"/>
        </w:rPr>
      </w:pPr>
      <w:r w:rsidRPr="008930E8">
        <w:rPr>
          <w:sz w:val="22"/>
          <w:szCs w:val="22"/>
        </w:rPr>
        <w:t>Tedaviden beklenenler: Diş çürüğünün önlenmesi ve hassasiyet problemi olan hastalarda hassasiyetin giderilmesi amaçlanmaktadır.</w:t>
      </w:r>
      <w:r>
        <w:rPr>
          <w:sz w:val="22"/>
          <w:szCs w:val="22"/>
        </w:rPr>
        <w:t xml:space="preserve"> </w:t>
      </w:r>
      <w:r w:rsidR="004D650B" w:rsidRPr="008930E8">
        <w:rPr>
          <w:sz w:val="22"/>
          <w:szCs w:val="22"/>
        </w:rPr>
        <w:t>Önerilen tedavi</w:t>
      </w:r>
      <w:r w:rsidR="004D650B" w:rsidRPr="008930E8">
        <w:rPr>
          <w:spacing w:val="-6"/>
          <w:sz w:val="22"/>
          <w:szCs w:val="22"/>
        </w:rPr>
        <w:t xml:space="preserve"> </w:t>
      </w:r>
      <w:r w:rsidR="004D650B" w:rsidRPr="008930E8">
        <w:rPr>
          <w:sz w:val="22"/>
          <w:szCs w:val="22"/>
        </w:rPr>
        <w:t>uygulanmazsa:</w:t>
      </w:r>
      <w:r w:rsidR="004D650B" w:rsidRPr="008930E8">
        <w:rPr>
          <w:spacing w:val="-5"/>
          <w:sz w:val="22"/>
          <w:szCs w:val="22"/>
        </w:rPr>
        <w:t xml:space="preserve"> </w:t>
      </w:r>
      <w:r w:rsidR="004D650B" w:rsidRPr="008930E8">
        <w:rPr>
          <w:sz w:val="22"/>
          <w:szCs w:val="22"/>
        </w:rPr>
        <w:t>Diş</w:t>
      </w:r>
      <w:r w:rsidR="004D650B" w:rsidRPr="008930E8">
        <w:rPr>
          <w:spacing w:val="-3"/>
          <w:sz w:val="22"/>
          <w:szCs w:val="22"/>
        </w:rPr>
        <w:t xml:space="preserve"> </w:t>
      </w:r>
      <w:r w:rsidR="004D650B" w:rsidRPr="008930E8">
        <w:rPr>
          <w:sz w:val="22"/>
          <w:szCs w:val="22"/>
        </w:rPr>
        <w:t>dokusunda</w:t>
      </w:r>
      <w:r w:rsidR="004D650B" w:rsidRPr="008930E8">
        <w:rPr>
          <w:spacing w:val="-2"/>
          <w:sz w:val="22"/>
          <w:szCs w:val="22"/>
        </w:rPr>
        <w:t xml:space="preserve"> </w:t>
      </w:r>
      <w:r w:rsidR="004D650B" w:rsidRPr="008930E8">
        <w:rPr>
          <w:sz w:val="22"/>
          <w:szCs w:val="22"/>
        </w:rPr>
        <w:t>geri</w:t>
      </w:r>
      <w:r w:rsidR="004D650B" w:rsidRPr="008930E8">
        <w:rPr>
          <w:spacing w:val="-5"/>
          <w:sz w:val="22"/>
          <w:szCs w:val="22"/>
        </w:rPr>
        <w:t xml:space="preserve"> </w:t>
      </w:r>
      <w:r w:rsidR="004D650B" w:rsidRPr="008930E8">
        <w:rPr>
          <w:sz w:val="22"/>
          <w:szCs w:val="22"/>
        </w:rPr>
        <w:t>dönüşü</w:t>
      </w:r>
      <w:r w:rsidR="004D650B" w:rsidRPr="008930E8">
        <w:rPr>
          <w:spacing w:val="-6"/>
          <w:sz w:val="22"/>
          <w:szCs w:val="22"/>
        </w:rPr>
        <w:t xml:space="preserve"> </w:t>
      </w:r>
      <w:r w:rsidR="004D650B" w:rsidRPr="008930E8">
        <w:rPr>
          <w:sz w:val="22"/>
          <w:szCs w:val="22"/>
        </w:rPr>
        <w:t>olmayan</w:t>
      </w:r>
      <w:r w:rsidR="004D650B" w:rsidRPr="008930E8">
        <w:rPr>
          <w:spacing w:val="-4"/>
          <w:sz w:val="22"/>
          <w:szCs w:val="22"/>
        </w:rPr>
        <w:t xml:space="preserve"> </w:t>
      </w:r>
      <w:r w:rsidR="004D650B" w:rsidRPr="008930E8">
        <w:rPr>
          <w:sz w:val="22"/>
          <w:szCs w:val="22"/>
        </w:rPr>
        <w:t>mineral</w:t>
      </w:r>
      <w:r w:rsidR="004D650B" w:rsidRPr="008930E8">
        <w:rPr>
          <w:spacing w:val="-4"/>
          <w:sz w:val="22"/>
          <w:szCs w:val="22"/>
        </w:rPr>
        <w:t xml:space="preserve"> </w:t>
      </w:r>
      <w:r w:rsidR="004D650B" w:rsidRPr="008930E8">
        <w:rPr>
          <w:sz w:val="22"/>
          <w:szCs w:val="22"/>
        </w:rPr>
        <w:t>kaybının</w:t>
      </w:r>
      <w:r w:rsidR="004D650B" w:rsidRPr="008930E8">
        <w:rPr>
          <w:spacing w:val="-4"/>
          <w:sz w:val="22"/>
          <w:szCs w:val="22"/>
        </w:rPr>
        <w:t xml:space="preserve"> </w:t>
      </w:r>
      <w:r w:rsidR="004D650B" w:rsidRPr="008930E8">
        <w:rPr>
          <w:sz w:val="22"/>
          <w:szCs w:val="22"/>
        </w:rPr>
        <w:t>görülmesi</w:t>
      </w:r>
      <w:r w:rsidR="004D650B" w:rsidRPr="008930E8">
        <w:rPr>
          <w:spacing w:val="-5"/>
          <w:sz w:val="22"/>
          <w:szCs w:val="22"/>
        </w:rPr>
        <w:t xml:space="preserve"> </w:t>
      </w:r>
      <w:r w:rsidR="004D650B" w:rsidRPr="008930E8">
        <w:rPr>
          <w:sz w:val="22"/>
          <w:szCs w:val="22"/>
        </w:rPr>
        <w:t>ile</w:t>
      </w:r>
      <w:r w:rsidR="004D650B" w:rsidRPr="008930E8">
        <w:rPr>
          <w:spacing w:val="-2"/>
          <w:sz w:val="22"/>
          <w:szCs w:val="22"/>
        </w:rPr>
        <w:t xml:space="preserve"> </w:t>
      </w:r>
      <w:r w:rsidR="004D650B" w:rsidRPr="008930E8">
        <w:rPr>
          <w:sz w:val="22"/>
          <w:szCs w:val="22"/>
        </w:rPr>
        <w:t>diş</w:t>
      </w:r>
      <w:r w:rsidR="004D650B" w:rsidRPr="008930E8">
        <w:rPr>
          <w:spacing w:val="-5"/>
          <w:sz w:val="22"/>
          <w:szCs w:val="22"/>
        </w:rPr>
        <w:t xml:space="preserve"> </w:t>
      </w:r>
      <w:r w:rsidR="004D650B" w:rsidRPr="008930E8">
        <w:rPr>
          <w:sz w:val="22"/>
          <w:szCs w:val="22"/>
        </w:rPr>
        <w:t>çürüğü</w:t>
      </w:r>
      <w:r w:rsidR="004D650B" w:rsidRPr="008930E8">
        <w:rPr>
          <w:spacing w:val="-6"/>
          <w:sz w:val="22"/>
          <w:szCs w:val="22"/>
        </w:rPr>
        <w:t xml:space="preserve"> </w:t>
      </w:r>
      <w:r w:rsidR="004D650B" w:rsidRPr="008930E8">
        <w:rPr>
          <w:sz w:val="22"/>
          <w:szCs w:val="22"/>
        </w:rPr>
        <w:t>oluşabilmektedir.</w:t>
      </w:r>
      <w:r w:rsidR="004D650B" w:rsidRPr="008930E8">
        <w:rPr>
          <w:spacing w:val="-5"/>
          <w:sz w:val="22"/>
          <w:szCs w:val="22"/>
        </w:rPr>
        <w:t xml:space="preserve"> </w:t>
      </w:r>
      <w:r w:rsidR="004D650B" w:rsidRPr="008930E8">
        <w:rPr>
          <w:sz w:val="22"/>
          <w:szCs w:val="22"/>
        </w:rPr>
        <w:t>Olası</w:t>
      </w:r>
      <w:r w:rsidR="004D650B" w:rsidRPr="008930E8">
        <w:rPr>
          <w:spacing w:val="-5"/>
          <w:sz w:val="22"/>
          <w:szCs w:val="22"/>
        </w:rPr>
        <w:t xml:space="preserve"> </w:t>
      </w:r>
      <w:r w:rsidR="004D650B" w:rsidRPr="008930E8">
        <w:rPr>
          <w:sz w:val="22"/>
          <w:szCs w:val="22"/>
        </w:rPr>
        <w:t>riskler: Florozis</w:t>
      </w:r>
      <w:r w:rsidR="004D650B" w:rsidRPr="008930E8">
        <w:rPr>
          <w:spacing w:val="-6"/>
          <w:sz w:val="22"/>
          <w:szCs w:val="22"/>
        </w:rPr>
        <w:t xml:space="preserve"> </w:t>
      </w:r>
      <w:r w:rsidR="004D650B" w:rsidRPr="008930E8">
        <w:rPr>
          <w:sz w:val="22"/>
          <w:szCs w:val="22"/>
        </w:rPr>
        <w:t>ve</w:t>
      </w:r>
      <w:r w:rsidR="004D650B" w:rsidRPr="008930E8">
        <w:rPr>
          <w:spacing w:val="-3"/>
          <w:sz w:val="22"/>
          <w:szCs w:val="22"/>
        </w:rPr>
        <w:t xml:space="preserve"> </w:t>
      </w:r>
      <w:r w:rsidR="004D650B" w:rsidRPr="008930E8">
        <w:rPr>
          <w:sz w:val="22"/>
          <w:szCs w:val="22"/>
        </w:rPr>
        <w:t>flor</w:t>
      </w:r>
      <w:r w:rsidR="004D650B" w:rsidRPr="008930E8">
        <w:rPr>
          <w:spacing w:val="-4"/>
          <w:sz w:val="22"/>
          <w:szCs w:val="22"/>
        </w:rPr>
        <w:t xml:space="preserve"> </w:t>
      </w:r>
      <w:r w:rsidR="004D650B" w:rsidRPr="008930E8">
        <w:rPr>
          <w:sz w:val="22"/>
          <w:szCs w:val="22"/>
        </w:rPr>
        <w:t>toksisitesi</w:t>
      </w:r>
      <w:r w:rsidR="004D650B" w:rsidRPr="008930E8">
        <w:rPr>
          <w:spacing w:val="-3"/>
          <w:sz w:val="22"/>
          <w:szCs w:val="22"/>
        </w:rPr>
        <w:t xml:space="preserve"> </w:t>
      </w:r>
      <w:r w:rsidR="004D650B" w:rsidRPr="008930E8">
        <w:rPr>
          <w:sz w:val="22"/>
          <w:szCs w:val="22"/>
        </w:rPr>
        <w:t>görülebilmektedir.</w:t>
      </w:r>
      <w:r w:rsidR="004D650B" w:rsidRPr="008930E8">
        <w:rPr>
          <w:spacing w:val="-4"/>
          <w:sz w:val="22"/>
          <w:szCs w:val="22"/>
        </w:rPr>
        <w:t xml:space="preserve"> </w:t>
      </w:r>
      <w:r w:rsidR="004D650B" w:rsidRPr="008930E8">
        <w:rPr>
          <w:sz w:val="22"/>
          <w:szCs w:val="22"/>
        </w:rPr>
        <w:t>Tedavi</w:t>
      </w:r>
      <w:r w:rsidR="004D650B" w:rsidRPr="008930E8">
        <w:rPr>
          <w:spacing w:val="-6"/>
          <w:sz w:val="22"/>
          <w:szCs w:val="22"/>
        </w:rPr>
        <w:t xml:space="preserve"> </w:t>
      </w:r>
      <w:r w:rsidR="004D650B" w:rsidRPr="008930E8">
        <w:rPr>
          <w:sz w:val="22"/>
          <w:szCs w:val="22"/>
        </w:rPr>
        <w:t>sonrası</w:t>
      </w:r>
      <w:r w:rsidR="004D650B" w:rsidRPr="008930E8">
        <w:rPr>
          <w:spacing w:val="-4"/>
          <w:sz w:val="22"/>
          <w:szCs w:val="22"/>
        </w:rPr>
        <w:t xml:space="preserve"> </w:t>
      </w:r>
      <w:r w:rsidR="004D650B" w:rsidRPr="008930E8">
        <w:rPr>
          <w:sz w:val="22"/>
          <w:szCs w:val="22"/>
        </w:rPr>
        <w:t>dikkat</w:t>
      </w:r>
      <w:r w:rsidR="004D650B" w:rsidRPr="008930E8">
        <w:rPr>
          <w:spacing w:val="-5"/>
          <w:sz w:val="22"/>
          <w:szCs w:val="22"/>
        </w:rPr>
        <w:t xml:space="preserve"> </w:t>
      </w:r>
      <w:r w:rsidR="004D650B" w:rsidRPr="008930E8">
        <w:rPr>
          <w:sz w:val="22"/>
          <w:szCs w:val="22"/>
        </w:rPr>
        <w:t>edilmesi</w:t>
      </w:r>
      <w:r w:rsidR="004D650B" w:rsidRPr="008930E8">
        <w:rPr>
          <w:spacing w:val="-4"/>
          <w:sz w:val="22"/>
          <w:szCs w:val="22"/>
        </w:rPr>
        <w:t xml:space="preserve"> </w:t>
      </w:r>
      <w:r w:rsidR="004D650B" w:rsidRPr="008930E8">
        <w:rPr>
          <w:sz w:val="22"/>
          <w:szCs w:val="22"/>
        </w:rPr>
        <w:t>gerekenler:</w:t>
      </w:r>
      <w:r w:rsidR="004D650B" w:rsidRPr="008930E8">
        <w:rPr>
          <w:spacing w:val="-2"/>
          <w:sz w:val="22"/>
          <w:szCs w:val="22"/>
        </w:rPr>
        <w:t xml:space="preserve"> </w:t>
      </w:r>
      <w:r w:rsidR="004D650B" w:rsidRPr="008930E8">
        <w:rPr>
          <w:sz w:val="22"/>
          <w:szCs w:val="22"/>
        </w:rPr>
        <w:t>Hasta,</w:t>
      </w:r>
      <w:r w:rsidR="004D650B" w:rsidRPr="008930E8">
        <w:rPr>
          <w:spacing w:val="-5"/>
          <w:sz w:val="22"/>
          <w:szCs w:val="22"/>
        </w:rPr>
        <w:t xml:space="preserve"> </w:t>
      </w:r>
      <w:r w:rsidR="004D650B" w:rsidRPr="008930E8">
        <w:rPr>
          <w:sz w:val="22"/>
          <w:szCs w:val="22"/>
        </w:rPr>
        <w:t>uygulama</w:t>
      </w:r>
      <w:r w:rsidR="004D650B" w:rsidRPr="008930E8">
        <w:rPr>
          <w:spacing w:val="-3"/>
          <w:sz w:val="22"/>
          <w:szCs w:val="22"/>
        </w:rPr>
        <w:t xml:space="preserve"> </w:t>
      </w:r>
      <w:r w:rsidR="004D650B" w:rsidRPr="008930E8">
        <w:rPr>
          <w:sz w:val="22"/>
          <w:szCs w:val="22"/>
        </w:rPr>
        <w:t>sonrası</w:t>
      </w:r>
      <w:r w:rsidR="004D650B" w:rsidRPr="008930E8">
        <w:rPr>
          <w:spacing w:val="-5"/>
          <w:sz w:val="22"/>
          <w:szCs w:val="22"/>
        </w:rPr>
        <w:t xml:space="preserve"> </w:t>
      </w:r>
      <w:r w:rsidR="004D650B" w:rsidRPr="008930E8">
        <w:rPr>
          <w:sz w:val="22"/>
          <w:szCs w:val="22"/>
        </w:rPr>
        <w:t>10</w:t>
      </w:r>
      <w:r w:rsidR="004D650B" w:rsidRPr="008930E8">
        <w:rPr>
          <w:spacing w:val="-4"/>
          <w:sz w:val="22"/>
          <w:szCs w:val="22"/>
        </w:rPr>
        <w:t xml:space="preserve"> </w:t>
      </w:r>
      <w:r w:rsidR="004D650B" w:rsidRPr="008930E8">
        <w:rPr>
          <w:sz w:val="22"/>
          <w:szCs w:val="22"/>
        </w:rPr>
        <w:t>dakika</w:t>
      </w:r>
      <w:r w:rsidR="004D650B" w:rsidRPr="008930E8">
        <w:rPr>
          <w:spacing w:val="-4"/>
          <w:sz w:val="22"/>
          <w:szCs w:val="22"/>
        </w:rPr>
        <w:t xml:space="preserve"> </w:t>
      </w:r>
      <w:r w:rsidR="004D650B" w:rsidRPr="008930E8">
        <w:rPr>
          <w:sz w:val="22"/>
          <w:szCs w:val="22"/>
        </w:rPr>
        <w:t>boyunca tükürmelidir. Florun etkisini azalttığı için süt ve süt ürünleri, uygulamanın yapıldığı gün içinde tüketilmemeli ve dişler fırçalanmamalıdır.</w:t>
      </w:r>
    </w:p>
    <w:p w14:paraId="4203C6B5" w14:textId="77777777" w:rsidR="002153E2" w:rsidRPr="008930E8" w:rsidRDefault="00741186" w:rsidP="00B06647">
      <w:pPr>
        <w:pStyle w:val="GvdeMetni"/>
        <w:spacing w:line="259" w:lineRule="auto"/>
        <w:ind w:left="0" w:right="115" w:firstLine="2"/>
        <w:jc w:val="both"/>
        <w:rPr>
          <w:b/>
          <w:sz w:val="22"/>
          <w:szCs w:val="22"/>
          <w:u w:val="single"/>
        </w:rPr>
      </w:pPr>
      <w:r w:rsidRPr="008930E8">
        <w:rPr>
          <w:b/>
          <w:sz w:val="22"/>
          <w:szCs w:val="22"/>
          <w:u w:val="single"/>
        </w:rPr>
        <w:t xml:space="preserve">5. </w:t>
      </w:r>
      <w:r w:rsidR="002153E2" w:rsidRPr="008930E8">
        <w:rPr>
          <w:b/>
          <w:sz w:val="22"/>
          <w:szCs w:val="22"/>
          <w:u w:val="single"/>
        </w:rPr>
        <w:t>Fissür Örtücü Uygulaması</w:t>
      </w:r>
    </w:p>
    <w:p w14:paraId="3E031811" w14:textId="6692AFA3" w:rsidR="00F24569" w:rsidRPr="008930E8" w:rsidRDefault="00AB07F0" w:rsidP="00B06647">
      <w:pPr>
        <w:pStyle w:val="GvdeMetni"/>
        <w:spacing w:line="259" w:lineRule="auto"/>
        <w:ind w:left="0" w:right="115" w:firstLine="2"/>
        <w:jc w:val="both"/>
        <w:rPr>
          <w:sz w:val="22"/>
          <w:szCs w:val="22"/>
        </w:rPr>
      </w:pPr>
      <w:r w:rsidRPr="008930E8">
        <w:rPr>
          <w:sz w:val="22"/>
          <w:szCs w:val="22"/>
        </w:rPr>
        <w:t>Dişlerin çiğneme yüzeylerinde bulunan derin oluklar, temizlenmesi zor ve çürüğe yatkın bölgelere</w:t>
      </w:r>
      <w:r w:rsidR="002153E2" w:rsidRPr="008930E8">
        <w:rPr>
          <w:sz w:val="22"/>
          <w:szCs w:val="22"/>
        </w:rPr>
        <w:t xml:space="preserve"> şeffaf veya beyaz renkte sıvı şeklinde koruyucu madde uygulaması ile gerçekleştirilen bir koruyucu diş hekimliği yöntemidir. İşlemden Beklenen Faydalar; Diş minesinde oluşabilecek çürüğü engeller. Akıcı kıvamda olduğundan diş yüzeyindeki herhangi bir aşındırma işlemi yapılmaksızın uygulanır ve yükseklik oluşturmaz.</w:t>
      </w:r>
      <w:r w:rsidR="00516757" w:rsidRPr="008930E8">
        <w:rPr>
          <w:sz w:val="22"/>
          <w:szCs w:val="22"/>
        </w:rPr>
        <w:t xml:space="preserve"> Önerilen tedavi uygulanmazsa: Dişlerde bulunan derin oluklarda çürük oluşma riski artar. </w:t>
      </w:r>
      <w:r w:rsidRPr="008930E8">
        <w:rPr>
          <w:sz w:val="22"/>
          <w:szCs w:val="22"/>
        </w:rPr>
        <w:t>Olası riskler: Yeterli ağız bakımının sağlanmadığı durumlarda, fissür örtücü uygulanmış dişlerde yeniden çürük oluşabilir. Sert yiyeceklerin yenilmesi durumunda fissür örtücüler kırılabilmekte ve bu bölgeler yiyecek artıklarının tutunmasına daha yatkın bölgeler haline gelmekte ve dolayısıyla bu dişlerin çürük riski artabilmektedir. Bu nedenle fissür örtücülerin düzenli aralıklarla takip edilmesi gerekir. Tedavi sonrası dikkat edilmesi gerekenler: Hastalar, diş hekiminin tavsiyeleri doğrultusunda kontrollere gelmelidir.</w:t>
      </w:r>
    </w:p>
    <w:p w14:paraId="17BF1447" w14:textId="77777777" w:rsidR="007517C3" w:rsidRPr="008930E8" w:rsidRDefault="00741186" w:rsidP="00B06647">
      <w:pPr>
        <w:pStyle w:val="Balk2"/>
        <w:spacing w:before="0"/>
        <w:ind w:left="0" w:firstLine="2"/>
        <w:jc w:val="both"/>
        <w:rPr>
          <w:sz w:val="22"/>
          <w:szCs w:val="22"/>
          <w:u w:val="single"/>
        </w:rPr>
      </w:pPr>
      <w:r w:rsidRPr="008930E8">
        <w:rPr>
          <w:sz w:val="22"/>
          <w:szCs w:val="22"/>
          <w:u w:val="single"/>
        </w:rPr>
        <w:t xml:space="preserve">6. </w:t>
      </w:r>
      <w:r w:rsidR="004D650B" w:rsidRPr="008930E8">
        <w:rPr>
          <w:sz w:val="22"/>
          <w:szCs w:val="22"/>
          <w:u w:val="single"/>
        </w:rPr>
        <w:t>ONAY</w:t>
      </w:r>
    </w:p>
    <w:p w14:paraId="1879A1F1" w14:textId="77777777" w:rsidR="007517C3" w:rsidRPr="008930E8" w:rsidRDefault="004D650B" w:rsidP="00B06647">
      <w:pPr>
        <w:pStyle w:val="GvdeMetni"/>
        <w:ind w:left="0" w:right="107" w:firstLine="2"/>
        <w:jc w:val="both"/>
        <w:rPr>
          <w:sz w:val="22"/>
          <w:szCs w:val="22"/>
        </w:rPr>
      </w:pPr>
      <w:r w:rsidRPr="008930E8">
        <w:rPr>
          <w:sz w:val="22"/>
          <w:szCs w:val="22"/>
        </w:rPr>
        <w:t>Tüm ağzımın detaylı muayenesi yapıldı. Ayrıca ilgili bölümlerde hekimler tarafından hastalığın ne olduğu, tedavinin neden gerektiği,</w:t>
      </w:r>
      <w:r w:rsidRPr="008930E8">
        <w:rPr>
          <w:spacing w:val="-8"/>
          <w:sz w:val="22"/>
          <w:szCs w:val="22"/>
        </w:rPr>
        <w:t xml:space="preserve"> </w:t>
      </w:r>
      <w:r w:rsidRPr="008930E8">
        <w:rPr>
          <w:sz w:val="22"/>
          <w:szCs w:val="22"/>
        </w:rPr>
        <w:t>içerdiği</w:t>
      </w:r>
      <w:r w:rsidRPr="008930E8">
        <w:rPr>
          <w:spacing w:val="-9"/>
          <w:sz w:val="22"/>
          <w:szCs w:val="22"/>
        </w:rPr>
        <w:t xml:space="preserve"> </w:t>
      </w:r>
      <w:r w:rsidRPr="008930E8">
        <w:rPr>
          <w:sz w:val="22"/>
          <w:szCs w:val="22"/>
        </w:rPr>
        <w:t>riskler,</w:t>
      </w:r>
      <w:r w:rsidRPr="008930E8">
        <w:rPr>
          <w:spacing w:val="-7"/>
          <w:sz w:val="22"/>
          <w:szCs w:val="22"/>
        </w:rPr>
        <w:t xml:space="preserve"> </w:t>
      </w:r>
      <w:r w:rsidRPr="008930E8">
        <w:rPr>
          <w:sz w:val="22"/>
          <w:szCs w:val="22"/>
        </w:rPr>
        <w:t>oluşabilecek</w:t>
      </w:r>
      <w:r w:rsidRPr="008930E8">
        <w:rPr>
          <w:spacing w:val="-10"/>
          <w:sz w:val="22"/>
          <w:szCs w:val="22"/>
        </w:rPr>
        <w:t xml:space="preserve"> </w:t>
      </w:r>
      <w:r w:rsidRPr="008930E8">
        <w:rPr>
          <w:sz w:val="22"/>
          <w:szCs w:val="22"/>
        </w:rPr>
        <w:t>problemler,</w:t>
      </w:r>
      <w:r w:rsidRPr="008930E8">
        <w:rPr>
          <w:spacing w:val="-7"/>
          <w:sz w:val="22"/>
          <w:szCs w:val="22"/>
        </w:rPr>
        <w:t xml:space="preserve"> </w:t>
      </w:r>
      <w:r w:rsidRPr="008930E8">
        <w:rPr>
          <w:sz w:val="22"/>
          <w:szCs w:val="22"/>
        </w:rPr>
        <w:t>alternatif</w:t>
      </w:r>
      <w:r w:rsidRPr="008930E8">
        <w:rPr>
          <w:spacing w:val="-8"/>
          <w:sz w:val="22"/>
          <w:szCs w:val="22"/>
        </w:rPr>
        <w:t xml:space="preserve"> </w:t>
      </w:r>
      <w:r w:rsidRPr="008930E8">
        <w:rPr>
          <w:sz w:val="22"/>
          <w:szCs w:val="22"/>
        </w:rPr>
        <w:t>yöntemler,</w:t>
      </w:r>
      <w:r w:rsidRPr="008930E8">
        <w:rPr>
          <w:spacing w:val="-7"/>
          <w:sz w:val="22"/>
          <w:szCs w:val="22"/>
        </w:rPr>
        <w:t xml:space="preserve"> </w:t>
      </w:r>
      <w:r w:rsidRPr="008930E8">
        <w:rPr>
          <w:sz w:val="22"/>
          <w:szCs w:val="22"/>
        </w:rPr>
        <w:t>tedavi</w:t>
      </w:r>
      <w:r w:rsidRPr="008930E8">
        <w:rPr>
          <w:spacing w:val="-9"/>
          <w:sz w:val="22"/>
          <w:szCs w:val="22"/>
        </w:rPr>
        <w:t xml:space="preserve"> </w:t>
      </w:r>
      <w:r w:rsidRPr="008930E8">
        <w:rPr>
          <w:sz w:val="22"/>
          <w:szCs w:val="22"/>
        </w:rPr>
        <w:t>sonrası</w:t>
      </w:r>
      <w:r w:rsidRPr="008930E8">
        <w:rPr>
          <w:spacing w:val="-8"/>
          <w:sz w:val="22"/>
          <w:szCs w:val="22"/>
        </w:rPr>
        <w:t xml:space="preserve"> </w:t>
      </w:r>
      <w:r w:rsidRPr="008930E8">
        <w:rPr>
          <w:sz w:val="22"/>
          <w:szCs w:val="22"/>
        </w:rPr>
        <w:t>oluşabilecek</w:t>
      </w:r>
      <w:r w:rsidRPr="008930E8">
        <w:rPr>
          <w:spacing w:val="-10"/>
          <w:sz w:val="22"/>
          <w:szCs w:val="22"/>
        </w:rPr>
        <w:t xml:space="preserve"> </w:t>
      </w:r>
      <w:r w:rsidRPr="008930E8">
        <w:rPr>
          <w:sz w:val="22"/>
          <w:szCs w:val="22"/>
        </w:rPr>
        <w:t>değişiklikler,</w:t>
      </w:r>
      <w:r w:rsidRPr="008930E8">
        <w:rPr>
          <w:spacing w:val="-7"/>
          <w:sz w:val="22"/>
          <w:szCs w:val="22"/>
        </w:rPr>
        <w:t xml:space="preserve"> </w:t>
      </w:r>
      <w:r w:rsidRPr="008930E8">
        <w:rPr>
          <w:sz w:val="22"/>
          <w:szCs w:val="22"/>
        </w:rPr>
        <w:t>başarı olasılığı ve iyileşme sürecinde yaşanabilecek durumlar</w:t>
      </w:r>
      <w:r w:rsidRPr="008930E8">
        <w:rPr>
          <w:spacing w:val="1"/>
          <w:sz w:val="22"/>
          <w:szCs w:val="22"/>
        </w:rPr>
        <w:t xml:space="preserve"> </w:t>
      </w:r>
      <w:r w:rsidRPr="008930E8">
        <w:rPr>
          <w:sz w:val="22"/>
          <w:szCs w:val="22"/>
        </w:rPr>
        <w:t>açıklandı.</w:t>
      </w:r>
    </w:p>
    <w:p w14:paraId="0D464C3B" w14:textId="77777777" w:rsidR="007517C3" w:rsidRPr="008930E8" w:rsidRDefault="00FE131B" w:rsidP="00B06647">
      <w:pPr>
        <w:pStyle w:val="GvdeMetni"/>
        <w:ind w:left="0" w:right="107" w:firstLine="2"/>
        <w:jc w:val="both"/>
        <w:rPr>
          <w:sz w:val="22"/>
          <w:szCs w:val="22"/>
        </w:rPr>
      </w:pPr>
      <w:r w:rsidRPr="008930E8">
        <w:rPr>
          <w:sz w:val="22"/>
          <w:szCs w:val="22"/>
        </w:rPr>
        <w:t>Teşhis ve tedavi esnasında</w:t>
      </w:r>
      <w:r w:rsidR="004D650B" w:rsidRPr="008930E8">
        <w:rPr>
          <w:sz w:val="22"/>
          <w:szCs w:val="22"/>
        </w:rPr>
        <w:t>;</w:t>
      </w:r>
    </w:p>
    <w:p w14:paraId="5CE73751" w14:textId="77777777" w:rsidR="007517C3" w:rsidRPr="008930E8" w:rsidRDefault="004D650B" w:rsidP="00B06647">
      <w:pPr>
        <w:pStyle w:val="ListeParagraf"/>
        <w:numPr>
          <w:ilvl w:val="0"/>
          <w:numId w:val="1"/>
        </w:numPr>
        <w:tabs>
          <w:tab w:val="left" w:pos="308"/>
        </w:tabs>
        <w:spacing w:line="229" w:lineRule="exact"/>
        <w:ind w:left="0" w:right="107" w:firstLine="2"/>
        <w:jc w:val="both"/>
      </w:pPr>
      <w:r w:rsidRPr="008930E8">
        <w:t>Konsültasyon istenebileceği ve bunların tedavi sürecine katılabileceği,</w:t>
      </w:r>
    </w:p>
    <w:p w14:paraId="2D420DFF" w14:textId="77777777" w:rsidR="007517C3" w:rsidRPr="008930E8" w:rsidRDefault="004D650B" w:rsidP="00B06647">
      <w:pPr>
        <w:pStyle w:val="ListeParagraf"/>
        <w:numPr>
          <w:ilvl w:val="0"/>
          <w:numId w:val="1"/>
        </w:numPr>
        <w:tabs>
          <w:tab w:val="left" w:pos="308"/>
        </w:tabs>
        <w:spacing w:line="229" w:lineRule="exact"/>
        <w:ind w:left="0" w:right="107" w:firstLine="2"/>
        <w:jc w:val="both"/>
      </w:pPr>
      <w:r w:rsidRPr="008930E8">
        <w:t>Öğrencilerin tanı ve tedaviye katılacağı, asistan ve öğretim üyeleri denetiminde</w:t>
      </w:r>
      <w:r w:rsidRPr="008930E8">
        <w:rPr>
          <w:spacing w:val="-7"/>
        </w:rPr>
        <w:t xml:space="preserve"> </w:t>
      </w:r>
      <w:r w:rsidRPr="008930E8">
        <w:t>çalışacakları,</w:t>
      </w:r>
    </w:p>
    <w:p w14:paraId="5A1FB4DF" w14:textId="71118D91" w:rsidR="007517C3" w:rsidRPr="008930E8" w:rsidRDefault="004D650B" w:rsidP="00B06647">
      <w:pPr>
        <w:pStyle w:val="ListeParagraf"/>
        <w:numPr>
          <w:ilvl w:val="0"/>
          <w:numId w:val="1"/>
        </w:numPr>
        <w:tabs>
          <w:tab w:val="left" w:pos="253"/>
        </w:tabs>
        <w:ind w:left="0" w:right="107" w:firstLine="2"/>
        <w:jc w:val="both"/>
      </w:pPr>
      <w:r w:rsidRPr="008930E8">
        <w:t>Ağız,</w:t>
      </w:r>
      <w:r w:rsidRPr="008930E8">
        <w:rPr>
          <w:spacing w:val="-11"/>
        </w:rPr>
        <w:t xml:space="preserve"> </w:t>
      </w:r>
      <w:r w:rsidRPr="008930E8">
        <w:t>Diş</w:t>
      </w:r>
      <w:r w:rsidRPr="008930E8">
        <w:rPr>
          <w:spacing w:val="-12"/>
        </w:rPr>
        <w:t xml:space="preserve"> </w:t>
      </w:r>
      <w:r w:rsidRPr="008930E8">
        <w:t>ve</w:t>
      </w:r>
      <w:r w:rsidRPr="008930E8">
        <w:rPr>
          <w:spacing w:val="-11"/>
        </w:rPr>
        <w:t xml:space="preserve"> </w:t>
      </w:r>
      <w:r w:rsidRPr="008930E8">
        <w:t>Çene</w:t>
      </w:r>
      <w:r w:rsidRPr="008930E8">
        <w:rPr>
          <w:spacing w:val="-11"/>
        </w:rPr>
        <w:t xml:space="preserve"> </w:t>
      </w:r>
      <w:r w:rsidRPr="008930E8">
        <w:t>Radyolojisi</w:t>
      </w:r>
      <w:r w:rsidRPr="008930E8">
        <w:rPr>
          <w:spacing w:val="-10"/>
        </w:rPr>
        <w:t xml:space="preserve"> </w:t>
      </w:r>
      <w:r w:rsidRPr="008930E8">
        <w:t>ve</w:t>
      </w:r>
      <w:r w:rsidRPr="008930E8">
        <w:rPr>
          <w:spacing w:val="-11"/>
        </w:rPr>
        <w:t xml:space="preserve"> </w:t>
      </w:r>
      <w:r w:rsidRPr="008930E8">
        <w:t>Çocuk</w:t>
      </w:r>
      <w:r w:rsidRPr="008930E8">
        <w:rPr>
          <w:spacing w:val="-11"/>
        </w:rPr>
        <w:t xml:space="preserve"> </w:t>
      </w:r>
      <w:r w:rsidRPr="008930E8">
        <w:t>Diş</w:t>
      </w:r>
      <w:r w:rsidRPr="008930E8">
        <w:rPr>
          <w:spacing w:val="-12"/>
        </w:rPr>
        <w:t xml:space="preserve"> </w:t>
      </w:r>
      <w:r w:rsidRPr="008930E8">
        <w:t>Hekimliği</w:t>
      </w:r>
      <w:r w:rsidRPr="008930E8">
        <w:rPr>
          <w:spacing w:val="-11"/>
        </w:rPr>
        <w:t xml:space="preserve"> </w:t>
      </w:r>
      <w:r w:rsidRPr="008930E8">
        <w:t>hekimlerinin,</w:t>
      </w:r>
      <w:r w:rsidRPr="008930E8">
        <w:rPr>
          <w:spacing w:val="-11"/>
        </w:rPr>
        <w:t xml:space="preserve"> </w:t>
      </w:r>
      <w:r w:rsidRPr="008930E8">
        <w:t>öğrencilerin,</w:t>
      </w:r>
      <w:r w:rsidRPr="008930E8">
        <w:rPr>
          <w:spacing w:val="-11"/>
        </w:rPr>
        <w:t xml:space="preserve"> </w:t>
      </w:r>
      <w:r w:rsidRPr="008930E8">
        <w:t>dental</w:t>
      </w:r>
      <w:r w:rsidRPr="008930E8">
        <w:rPr>
          <w:spacing w:val="-9"/>
        </w:rPr>
        <w:t xml:space="preserve"> </w:t>
      </w:r>
      <w:r w:rsidRPr="008930E8">
        <w:t>teknisyen</w:t>
      </w:r>
      <w:r w:rsidRPr="008930E8">
        <w:rPr>
          <w:spacing w:val="-12"/>
        </w:rPr>
        <w:t xml:space="preserve"> </w:t>
      </w:r>
      <w:r w:rsidRPr="008930E8">
        <w:t>ve</w:t>
      </w:r>
      <w:r w:rsidRPr="008930E8">
        <w:rPr>
          <w:spacing w:val="-10"/>
        </w:rPr>
        <w:t xml:space="preserve"> </w:t>
      </w:r>
      <w:r w:rsidRPr="008930E8">
        <w:t>röntgen</w:t>
      </w:r>
      <w:r w:rsidRPr="008930E8">
        <w:rPr>
          <w:spacing w:val="-12"/>
        </w:rPr>
        <w:t xml:space="preserve"> </w:t>
      </w:r>
      <w:r w:rsidRPr="008930E8">
        <w:t>teknisyenlerinin röntgen</w:t>
      </w:r>
      <w:r w:rsidRPr="008930E8">
        <w:rPr>
          <w:spacing w:val="-2"/>
        </w:rPr>
        <w:t xml:space="preserve"> </w:t>
      </w:r>
      <w:r w:rsidRPr="008930E8">
        <w:t>çekebileceği</w:t>
      </w:r>
      <w:r w:rsidR="0001695E">
        <w:t>,</w:t>
      </w:r>
    </w:p>
    <w:p w14:paraId="0D6AA28F" w14:textId="77777777" w:rsidR="007517C3" w:rsidRPr="008930E8" w:rsidRDefault="004D650B" w:rsidP="00B06647">
      <w:pPr>
        <w:pStyle w:val="ListeParagraf"/>
        <w:numPr>
          <w:ilvl w:val="0"/>
          <w:numId w:val="1"/>
        </w:numPr>
        <w:tabs>
          <w:tab w:val="left" w:pos="347"/>
        </w:tabs>
        <w:ind w:left="0" w:right="107" w:firstLine="2"/>
        <w:jc w:val="both"/>
      </w:pPr>
      <w:r w:rsidRPr="008930E8">
        <w:t>Kimlik bilgilerimin gizli tutularak anamnez bilgilerimin, radyolojik görüntülerimin, fotoğraflarımın, tetkik sonuçlarımın (patoloji raporu, laboratuvar sonuçları vb) teşhis, bilimsel, eğitim veya araştırma amaçlı</w:t>
      </w:r>
      <w:r w:rsidRPr="008930E8">
        <w:rPr>
          <w:spacing w:val="-10"/>
        </w:rPr>
        <w:t xml:space="preserve"> </w:t>
      </w:r>
      <w:r w:rsidRPr="008930E8">
        <w:t>kullanılabileceği,</w:t>
      </w:r>
    </w:p>
    <w:p w14:paraId="4EEB0FBB" w14:textId="77777777" w:rsidR="007517C3" w:rsidRPr="008930E8" w:rsidRDefault="004D650B" w:rsidP="00B06647">
      <w:pPr>
        <w:pStyle w:val="ListeParagraf"/>
        <w:numPr>
          <w:ilvl w:val="0"/>
          <w:numId w:val="1"/>
        </w:numPr>
        <w:tabs>
          <w:tab w:val="left" w:pos="258"/>
        </w:tabs>
        <w:ind w:left="0" w:right="107" w:firstLine="2"/>
        <w:jc w:val="both"/>
      </w:pPr>
      <w:r w:rsidRPr="008930E8">
        <w:t>Verilen randevulara aksatmadan gelinmesi ve hekimin tedavi ile ilgili öneri ve uygulamalarına uyulmasının tedavi sonuçlarını doğrudan etkileyebileceği, tarafıma açıklandı.</w:t>
      </w:r>
    </w:p>
    <w:p w14:paraId="2AC75339" w14:textId="77777777" w:rsidR="007517C3" w:rsidRPr="008930E8" w:rsidRDefault="004D650B" w:rsidP="00B06647">
      <w:pPr>
        <w:pStyle w:val="GvdeMetni"/>
        <w:ind w:left="0" w:right="107" w:firstLine="2"/>
        <w:jc w:val="both"/>
        <w:rPr>
          <w:sz w:val="22"/>
          <w:szCs w:val="22"/>
        </w:rPr>
      </w:pPr>
      <w:r w:rsidRPr="008930E8">
        <w:rPr>
          <w:sz w:val="22"/>
          <w:szCs w:val="22"/>
        </w:rPr>
        <w:t>Çocuğumla ilgili olan tedavi ya da tedavilerin uygulanmasını, tedavi sırasında ya da sonrasında oluşabilecek tüm sorunların bilincinde</w:t>
      </w:r>
      <w:r w:rsidRPr="008930E8">
        <w:rPr>
          <w:spacing w:val="-12"/>
          <w:sz w:val="22"/>
          <w:szCs w:val="22"/>
        </w:rPr>
        <w:t xml:space="preserve"> </w:t>
      </w:r>
      <w:r w:rsidRPr="008930E8">
        <w:rPr>
          <w:sz w:val="22"/>
          <w:szCs w:val="22"/>
        </w:rPr>
        <w:t>ve</w:t>
      </w:r>
      <w:r w:rsidRPr="008930E8">
        <w:rPr>
          <w:spacing w:val="-11"/>
          <w:sz w:val="22"/>
          <w:szCs w:val="22"/>
        </w:rPr>
        <w:t xml:space="preserve"> </w:t>
      </w:r>
      <w:r w:rsidRPr="008930E8">
        <w:rPr>
          <w:sz w:val="22"/>
          <w:szCs w:val="22"/>
        </w:rPr>
        <w:t>benim</w:t>
      </w:r>
      <w:r w:rsidRPr="008930E8">
        <w:rPr>
          <w:spacing w:val="-13"/>
          <w:sz w:val="22"/>
          <w:szCs w:val="22"/>
        </w:rPr>
        <w:t xml:space="preserve"> </w:t>
      </w:r>
      <w:r w:rsidRPr="008930E8">
        <w:rPr>
          <w:sz w:val="22"/>
          <w:szCs w:val="22"/>
        </w:rPr>
        <w:t>sorumluluğumda</w:t>
      </w:r>
      <w:r w:rsidRPr="008930E8">
        <w:rPr>
          <w:spacing w:val="-12"/>
          <w:sz w:val="22"/>
          <w:szCs w:val="22"/>
        </w:rPr>
        <w:t xml:space="preserve"> </w:t>
      </w:r>
      <w:r w:rsidRPr="008930E8">
        <w:rPr>
          <w:sz w:val="22"/>
          <w:szCs w:val="22"/>
        </w:rPr>
        <w:t>olduğunu,</w:t>
      </w:r>
      <w:r w:rsidRPr="008930E8">
        <w:rPr>
          <w:spacing w:val="-11"/>
          <w:sz w:val="22"/>
          <w:szCs w:val="22"/>
        </w:rPr>
        <w:t xml:space="preserve"> </w:t>
      </w:r>
      <w:r w:rsidRPr="008930E8">
        <w:rPr>
          <w:sz w:val="22"/>
          <w:szCs w:val="22"/>
        </w:rPr>
        <w:t>çocuğumun</w:t>
      </w:r>
      <w:r w:rsidRPr="008930E8">
        <w:rPr>
          <w:spacing w:val="-10"/>
          <w:sz w:val="22"/>
          <w:szCs w:val="22"/>
        </w:rPr>
        <w:t xml:space="preserve"> </w:t>
      </w:r>
      <w:r w:rsidRPr="008930E8">
        <w:rPr>
          <w:sz w:val="22"/>
          <w:szCs w:val="22"/>
        </w:rPr>
        <w:t>olası</w:t>
      </w:r>
      <w:r w:rsidRPr="008930E8">
        <w:rPr>
          <w:spacing w:val="-13"/>
          <w:sz w:val="22"/>
          <w:szCs w:val="22"/>
        </w:rPr>
        <w:t xml:space="preserve"> </w:t>
      </w:r>
      <w:r w:rsidRPr="008930E8">
        <w:rPr>
          <w:sz w:val="22"/>
          <w:szCs w:val="22"/>
        </w:rPr>
        <w:t>bir</w:t>
      </w:r>
      <w:r w:rsidRPr="008930E8">
        <w:rPr>
          <w:spacing w:val="-11"/>
          <w:sz w:val="22"/>
          <w:szCs w:val="22"/>
        </w:rPr>
        <w:t xml:space="preserve"> </w:t>
      </w:r>
      <w:r w:rsidRPr="008930E8">
        <w:rPr>
          <w:sz w:val="22"/>
          <w:szCs w:val="22"/>
        </w:rPr>
        <w:t>durumda</w:t>
      </w:r>
      <w:r w:rsidRPr="008930E8">
        <w:rPr>
          <w:spacing w:val="-11"/>
          <w:sz w:val="22"/>
          <w:szCs w:val="22"/>
        </w:rPr>
        <w:t xml:space="preserve"> </w:t>
      </w:r>
      <w:r w:rsidRPr="008930E8">
        <w:rPr>
          <w:sz w:val="22"/>
          <w:szCs w:val="22"/>
        </w:rPr>
        <w:t>başka</w:t>
      </w:r>
      <w:r w:rsidRPr="008930E8">
        <w:rPr>
          <w:spacing w:val="-5"/>
          <w:sz w:val="22"/>
          <w:szCs w:val="22"/>
        </w:rPr>
        <w:t xml:space="preserve"> </w:t>
      </w:r>
      <w:r w:rsidRPr="008930E8">
        <w:rPr>
          <w:sz w:val="22"/>
          <w:szCs w:val="22"/>
        </w:rPr>
        <w:t>bir</w:t>
      </w:r>
      <w:r w:rsidRPr="008930E8">
        <w:rPr>
          <w:spacing w:val="-10"/>
          <w:sz w:val="22"/>
          <w:szCs w:val="22"/>
        </w:rPr>
        <w:t xml:space="preserve"> </w:t>
      </w:r>
      <w:r w:rsidRPr="008930E8">
        <w:rPr>
          <w:sz w:val="22"/>
          <w:szCs w:val="22"/>
        </w:rPr>
        <w:t>hastanede</w:t>
      </w:r>
      <w:r w:rsidRPr="008930E8">
        <w:rPr>
          <w:spacing w:val="-11"/>
          <w:sz w:val="22"/>
          <w:szCs w:val="22"/>
        </w:rPr>
        <w:t xml:space="preserve"> </w:t>
      </w:r>
      <w:r w:rsidRPr="008930E8">
        <w:rPr>
          <w:sz w:val="22"/>
          <w:szCs w:val="22"/>
        </w:rPr>
        <w:t>tedavi</w:t>
      </w:r>
      <w:r w:rsidRPr="008930E8">
        <w:rPr>
          <w:spacing w:val="-12"/>
          <w:sz w:val="22"/>
          <w:szCs w:val="22"/>
        </w:rPr>
        <w:t xml:space="preserve"> </w:t>
      </w:r>
      <w:r w:rsidRPr="008930E8">
        <w:rPr>
          <w:sz w:val="22"/>
          <w:szCs w:val="22"/>
        </w:rPr>
        <w:t>görmesi</w:t>
      </w:r>
      <w:r w:rsidRPr="008930E8">
        <w:rPr>
          <w:spacing w:val="-11"/>
          <w:sz w:val="22"/>
          <w:szCs w:val="22"/>
        </w:rPr>
        <w:t xml:space="preserve"> </w:t>
      </w:r>
      <w:r w:rsidRPr="008930E8">
        <w:rPr>
          <w:sz w:val="22"/>
          <w:szCs w:val="22"/>
        </w:rPr>
        <w:t>gerekirse</w:t>
      </w:r>
      <w:r w:rsidRPr="008930E8">
        <w:rPr>
          <w:spacing w:val="-11"/>
          <w:sz w:val="22"/>
          <w:szCs w:val="22"/>
        </w:rPr>
        <w:t xml:space="preserve"> </w:t>
      </w:r>
      <w:r w:rsidRPr="008930E8">
        <w:rPr>
          <w:sz w:val="22"/>
          <w:szCs w:val="22"/>
        </w:rPr>
        <w:t>sevk edilmesini kabul ediyorum. Uygulanacak tedavi/tedavilerin yapılmasına izin</w:t>
      </w:r>
      <w:r w:rsidRPr="008930E8">
        <w:rPr>
          <w:spacing w:val="-4"/>
          <w:sz w:val="22"/>
          <w:szCs w:val="22"/>
        </w:rPr>
        <w:t xml:space="preserve"> </w:t>
      </w:r>
      <w:r w:rsidRPr="008930E8">
        <w:rPr>
          <w:sz w:val="22"/>
          <w:szCs w:val="22"/>
        </w:rPr>
        <w:t>veriyorum.</w:t>
      </w:r>
    </w:p>
    <w:p w14:paraId="3BD086D3" w14:textId="77777777" w:rsidR="007517C3" w:rsidRPr="008930E8" w:rsidRDefault="004D650B" w:rsidP="00B06647">
      <w:pPr>
        <w:pStyle w:val="GvdeMetni"/>
        <w:ind w:left="0" w:firstLine="2"/>
        <w:jc w:val="both"/>
        <w:rPr>
          <w:sz w:val="22"/>
          <w:szCs w:val="22"/>
        </w:rPr>
      </w:pPr>
      <w:r w:rsidRPr="008930E8">
        <w:rPr>
          <w:sz w:val="22"/>
          <w:szCs w:val="22"/>
        </w:rPr>
        <w:t>Çocuğunuzun geçirdiği veya geçirmekte olduğu sistematik rahatsızlıklar;………………………………….</w:t>
      </w:r>
    </w:p>
    <w:p w14:paraId="49D133AE" w14:textId="77777777" w:rsidR="007517C3" w:rsidRPr="008930E8" w:rsidRDefault="004D650B" w:rsidP="00B06647">
      <w:pPr>
        <w:pStyle w:val="GvdeMetni"/>
        <w:ind w:left="0" w:firstLine="2"/>
        <w:jc w:val="both"/>
        <w:rPr>
          <w:sz w:val="22"/>
          <w:szCs w:val="22"/>
        </w:rPr>
      </w:pPr>
      <w:r w:rsidRPr="008930E8">
        <w:rPr>
          <w:sz w:val="22"/>
          <w:szCs w:val="22"/>
        </w:rPr>
        <w:t>Sürekli</w:t>
      </w:r>
      <w:r w:rsidR="002153E2" w:rsidRPr="008930E8">
        <w:rPr>
          <w:sz w:val="22"/>
          <w:szCs w:val="22"/>
        </w:rPr>
        <w:t xml:space="preserve"> </w:t>
      </w:r>
      <w:r w:rsidRPr="008930E8">
        <w:rPr>
          <w:sz w:val="22"/>
          <w:szCs w:val="22"/>
        </w:rPr>
        <w:t>kullandığı ilaç/ilaçlar: ……………</w:t>
      </w:r>
      <w:r w:rsidR="00FE131B" w:rsidRPr="008930E8">
        <w:rPr>
          <w:sz w:val="22"/>
          <w:szCs w:val="22"/>
        </w:rPr>
        <w:t>……………………………………………………………………………</w:t>
      </w:r>
    </w:p>
    <w:p w14:paraId="41D45F69" w14:textId="0DF04915" w:rsidR="008930E8" w:rsidRPr="008930E8" w:rsidRDefault="008C2055" w:rsidP="008930E8">
      <w:pPr>
        <w:jc w:val="both"/>
        <w:rPr>
          <w:b/>
        </w:rPr>
      </w:pPr>
      <w:r w:rsidRPr="008930E8">
        <w:rPr>
          <w:b/>
        </w:rPr>
        <w:t xml:space="preserve">       </w:t>
      </w:r>
      <w:r w:rsidR="00F74C2F" w:rsidRPr="008930E8">
        <w:rPr>
          <w:b/>
        </w:rPr>
        <w:t>Yukarıda anlatılan işlemler mesai dışında uygulanacak ise bu işlemler</w:t>
      </w:r>
      <w:r w:rsidR="003355D4" w:rsidRPr="008930E8">
        <w:rPr>
          <w:b/>
        </w:rPr>
        <w:t xml:space="preserve"> </w:t>
      </w:r>
      <w:r w:rsidR="00F74C2F" w:rsidRPr="008930E8">
        <w:rPr>
          <w:b/>
        </w:rPr>
        <w:t>ve SGK tarafından ödenmeyen işlemler için</w:t>
      </w:r>
      <w:r w:rsidR="009E02B5" w:rsidRPr="008930E8">
        <w:rPr>
          <w:b/>
        </w:rPr>
        <w:t xml:space="preserve"> </w:t>
      </w:r>
      <w:r w:rsidR="00F74C2F" w:rsidRPr="008930E8">
        <w:rPr>
          <w:b/>
        </w:rPr>
        <w:t>de ödeme yapmam gerektiği tarafıma açıklandı. Ücreti ödemeyi kabul ediyorum.</w:t>
      </w:r>
      <w:r w:rsidR="008930E8" w:rsidRPr="008930E8">
        <w:rPr>
          <w:rFonts w:eastAsiaTheme="minorHAnsi"/>
          <w:b/>
          <w:lang w:eastAsia="en-US" w:bidi="ar-SA"/>
        </w:rPr>
        <w:t xml:space="preserve"> </w:t>
      </w:r>
      <w:r w:rsidR="008930E8" w:rsidRPr="008930E8">
        <w:rPr>
          <w:b/>
        </w:rPr>
        <w:t>Rıza belgesinin bir nüshası tarafıma verilmiştir.</w:t>
      </w:r>
    </w:p>
    <w:p w14:paraId="77E85E60" w14:textId="1B656EB6" w:rsidR="00F74C2F" w:rsidRPr="008930E8" w:rsidRDefault="00F74C2F" w:rsidP="008930E8">
      <w:pPr>
        <w:jc w:val="both"/>
        <w:rPr>
          <w:b/>
        </w:rPr>
      </w:pPr>
      <w:r w:rsidRPr="008930E8">
        <w:rPr>
          <w:b/>
        </w:rPr>
        <w:t>(LÜTFEN AŞAĞIDAKİ BOŞLUĞA ‘</w:t>
      </w:r>
      <w:r w:rsidR="008930E8" w:rsidRPr="000C1C14">
        <w:rPr>
          <w:b/>
        </w:rPr>
        <w:t>Bu Rıza Belgesini; Okudum, Anladım ve Kabul Ediyorum</w:t>
      </w:r>
      <w:r w:rsidR="008930E8">
        <w:rPr>
          <w:b/>
        </w:rPr>
        <w:t xml:space="preserve"> </w:t>
      </w:r>
      <w:r w:rsidRPr="008930E8">
        <w:rPr>
          <w:b/>
        </w:rPr>
        <w:t>’ YAZARAK İMZALAYINIZ) …………………………………………........……………………………………………………........................................................................…</w:t>
      </w:r>
      <w:r w:rsidR="008930E8">
        <w:rPr>
          <w:b/>
        </w:rPr>
        <w:t>………………………………………………………………………………………………….</w:t>
      </w:r>
    </w:p>
    <w:tbl>
      <w:tblPr>
        <w:tblW w:w="10068"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16"/>
        <w:gridCol w:w="2510"/>
        <w:gridCol w:w="2214"/>
        <w:gridCol w:w="1328"/>
      </w:tblGrid>
      <w:tr w:rsidR="007A3419" w:rsidRPr="005A721F" w14:paraId="0EED0E70" w14:textId="77777777" w:rsidTr="007A3419">
        <w:trPr>
          <w:trHeight w:hRule="exact" w:val="313"/>
        </w:trPr>
        <w:tc>
          <w:tcPr>
            <w:tcW w:w="4016" w:type="dxa"/>
            <w:tcBorders>
              <w:top w:val="single" w:sz="4" w:space="0" w:color="auto"/>
              <w:left w:val="single" w:sz="4" w:space="0" w:color="auto"/>
              <w:bottom w:val="single" w:sz="4" w:space="0" w:color="auto"/>
              <w:right w:val="single" w:sz="4" w:space="0" w:color="auto"/>
            </w:tcBorders>
          </w:tcPr>
          <w:p w14:paraId="0477C23A" w14:textId="77777777" w:rsidR="007A3419" w:rsidRPr="005A721F" w:rsidRDefault="007A3419" w:rsidP="00EF4BDA">
            <w:pPr>
              <w:spacing w:line="360" w:lineRule="auto"/>
              <w:jc w:val="both"/>
              <w:rPr>
                <w:rFonts w:eastAsia="Calibri"/>
                <w:b/>
                <w:bCs/>
                <w:color w:val="000000"/>
              </w:rPr>
            </w:pPr>
            <w:bookmarkStart w:id="1" w:name="_Hlk85705377"/>
          </w:p>
        </w:tc>
        <w:tc>
          <w:tcPr>
            <w:tcW w:w="2510" w:type="dxa"/>
            <w:tcBorders>
              <w:top w:val="single" w:sz="4" w:space="0" w:color="auto"/>
              <w:left w:val="single" w:sz="4" w:space="0" w:color="auto"/>
              <w:bottom w:val="single" w:sz="4" w:space="0" w:color="auto"/>
              <w:right w:val="single" w:sz="4" w:space="0" w:color="auto"/>
            </w:tcBorders>
            <w:vAlign w:val="center"/>
            <w:hideMark/>
          </w:tcPr>
          <w:p w14:paraId="0162EFC9" w14:textId="77777777" w:rsidR="007A3419" w:rsidRPr="005A721F" w:rsidRDefault="007A3419" w:rsidP="00EF4BDA">
            <w:pPr>
              <w:pStyle w:val="TableParagraph"/>
              <w:spacing w:line="360" w:lineRule="auto"/>
              <w:jc w:val="both"/>
              <w:rPr>
                <w:color w:val="000000"/>
              </w:rPr>
            </w:pPr>
            <w:r w:rsidRPr="005A721F">
              <w:rPr>
                <w:b/>
                <w:color w:val="000000"/>
              </w:rPr>
              <w:t>Adı-Soyadı</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B9594C9" w14:textId="77777777" w:rsidR="007A3419" w:rsidRPr="005A721F" w:rsidRDefault="007A3419" w:rsidP="00EF4BDA">
            <w:pPr>
              <w:pStyle w:val="TableParagraph"/>
              <w:spacing w:line="360" w:lineRule="auto"/>
              <w:jc w:val="both"/>
              <w:rPr>
                <w:color w:val="000000"/>
              </w:rPr>
            </w:pPr>
            <w:r w:rsidRPr="005A721F">
              <w:rPr>
                <w:b/>
                <w:color w:val="000000"/>
              </w:rPr>
              <w:t>Tarih-Saat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479C7A6" w14:textId="77777777" w:rsidR="007A3419" w:rsidRPr="005A721F" w:rsidRDefault="007A3419" w:rsidP="00EF4BDA">
            <w:pPr>
              <w:pStyle w:val="TableParagraph"/>
              <w:spacing w:line="360" w:lineRule="auto"/>
              <w:jc w:val="both"/>
              <w:rPr>
                <w:b/>
                <w:bCs/>
                <w:color w:val="000000"/>
              </w:rPr>
            </w:pPr>
            <w:r w:rsidRPr="005A721F">
              <w:rPr>
                <w:b/>
                <w:bCs/>
                <w:color w:val="000000"/>
              </w:rPr>
              <w:t>İMZA</w:t>
            </w:r>
          </w:p>
        </w:tc>
      </w:tr>
      <w:tr w:rsidR="007A3419" w:rsidRPr="005A721F" w14:paraId="343F4CA9" w14:textId="77777777" w:rsidTr="007A3419">
        <w:trPr>
          <w:trHeight w:hRule="exact" w:val="611"/>
        </w:trPr>
        <w:tc>
          <w:tcPr>
            <w:tcW w:w="4016" w:type="dxa"/>
            <w:tcBorders>
              <w:top w:val="single" w:sz="4" w:space="0" w:color="auto"/>
              <w:left w:val="single" w:sz="4" w:space="0" w:color="auto"/>
              <w:bottom w:val="single" w:sz="4" w:space="0" w:color="auto"/>
              <w:right w:val="single" w:sz="4" w:space="0" w:color="auto"/>
            </w:tcBorders>
          </w:tcPr>
          <w:p w14:paraId="374F9E14" w14:textId="77777777" w:rsidR="007A3419" w:rsidRPr="005A721F" w:rsidRDefault="007A3419" w:rsidP="00EF4BDA">
            <w:pPr>
              <w:pStyle w:val="TableParagraph"/>
              <w:spacing w:line="360" w:lineRule="auto"/>
              <w:jc w:val="both"/>
              <w:rPr>
                <w:b/>
                <w:bCs/>
                <w:color w:val="000000"/>
              </w:rPr>
            </w:pPr>
            <w:r w:rsidRPr="005A721F">
              <w:rPr>
                <w:b/>
                <w:bCs/>
                <w:color w:val="000000"/>
              </w:rPr>
              <w:t>Hasta / Hastanın Yasal Temsilcisi-Yakınlık Derecesi</w:t>
            </w:r>
          </w:p>
        </w:tc>
        <w:tc>
          <w:tcPr>
            <w:tcW w:w="2510" w:type="dxa"/>
            <w:tcBorders>
              <w:top w:val="single" w:sz="4" w:space="0" w:color="auto"/>
              <w:left w:val="single" w:sz="4" w:space="0" w:color="auto"/>
              <w:bottom w:val="single" w:sz="4" w:space="0" w:color="auto"/>
              <w:right w:val="single" w:sz="4" w:space="0" w:color="auto"/>
            </w:tcBorders>
          </w:tcPr>
          <w:p w14:paraId="0470325F" w14:textId="77777777" w:rsidR="007A3419" w:rsidRPr="005A721F" w:rsidRDefault="007A3419" w:rsidP="00EF4BDA">
            <w:pPr>
              <w:spacing w:line="360" w:lineRule="auto"/>
              <w:jc w:val="both"/>
              <w:rPr>
                <w:rFonts w:eastAsia="Calibri"/>
                <w:color w:val="000000"/>
              </w:rPr>
            </w:pPr>
          </w:p>
        </w:tc>
        <w:tc>
          <w:tcPr>
            <w:tcW w:w="2214" w:type="dxa"/>
            <w:tcBorders>
              <w:top w:val="single" w:sz="4" w:space="0" w:color="auto"/>
              <w:left w:val="single" w:sz="4" w:space="0" w:color="auto"/>
              <w:bottom w:val="single" w:sz="4" w:space="0" w:color="auto"/>
              <w:right w:val="single" w:sz="4" w:space="0" w:color="auto"/>
            </w:tcBorders>
          </w:tcPr>
          <w:p w14:paraId="5F491677" w14:textId="77777777" w:rsidR="007A3419" w:rsidRPr="005A721F" w:rsidRDefault="007A3419" w:rsidP="00EF4BDA">
            <w:pPr>
              <w:spacing w:line="360" w:lineRule="auto"/>
              <w:jc w:val="both"/>
              <w:rPr>
                <w:rFonts w:eastAsia="Calibri"/>
                <w:color w:val="000000"/>
              </w:rPr>
            </w:pPr>
          </w:p>
        </w:tc>
        <w:tc>
          <w:tcPr>
            <w:tcW w:w="1328" w:type="dxa"/>
            <w:tcBorders>
              <w:top w:val="single" w:sz="4" w:space="0" w:color="auto"/>
              <w:left w:val="single" w:sz="4" w:space="0" w:color="auto"/>
              <w:bottom w:val="single" w:sz="4" w:space="0" w:color="auto"/>
              <w:right w:val="single" w:sz="4" w:space="0" w:color="auto"/>
            </w:tcBorders>
          </w:tcPr>
          <w:p w14:paraId="11EFB6AA" w14:textId="77777777" w:rsidR="007A3419" w:rsidRPr="005A721F" w:rsidRDefault="007A3419" w:rsidP="00EF4BDA">
            <w:pPr>
              <w:spacing w:line="360" w:lineRule="auto"/>
              <w:jc w:val="both"/>
              <w:rPr>
                <w:rFonts w:eastAsia="Calibri"/>
                <w:b/>
                <w:bCs/>
                <w:color w:val="000000"/>
              </w:rPr>
            </w:pPr>
          </w:p>
        </w:tc>
      </w:tr>
      <w:tr w:rsidR="007A3419" w:rsidRPr="005A721F" w14:paraId="7593A2C5" w14:textId="77777777" w:rsidTr="007A3419">
        <w:trPr>
          <w:trHeight w:hRule="exact" w:val="466"/>
        </w:trPr>
        <w:tc>
          <w:tcPr>
            <w:tcW w:w="4016" w:type="dxa"/>
            <w:tcBorders>
              <w:top w:val="single" w:sz="4" w:space="0" w:color="auto"/>
              <w:left w:val="single" w:sz="4" w:space="0" w:color="auto"/>
              <w:bottom w:val="single" w:sz="4" w:space="0" w:color="auto"/>
              <w:right w:val="single" w:sz="4" w:space="0" w:color="auto"/>
            </w:tcBorders>
          </w:tcPr>
          <w:p w14:paraId="7B6CAC02" w14:textId="77777777" w:rsidR="007A3419" w:rsidRPr="005A721F" w:rsidRDefault="007A3419" w:rsidP="00EF4BDA">
            <w:pPr>
              <w:pStyle w:val="TableParagraph"/>
              <w:spacing w:line="360" w:lineRule="auto"/>
              <w:jc w:val="both"/>
              <w:rPr>
                <w:b/>
                <w:bCs/>
                <w:color w:val="000000"/>
              </w:rPr>
            </w:pPr>
            <w:r w:rsidRPr="005A721F">
              <w:rPr>
                <w:b/>
                <w:bCs/>
                <w:color w:val="000000"/>
              </w:rPr>
              <w:t>Bilgilendirmeyi Yapan Hekim</w:t>
            </w:r>
          </w:p>
        </w:tc>
        <w:tc>
          <w:tcPr>
            <w:tcW w:w="2510" w:type="dxa"/>
            <w:tcBorders>
              <w:top w:val="single" w:sz="4" w:space="0" w:color="auto"/>
              <w:left w:val="single" w:sz="4" w:space="0" w:color="auto"/>
              <w:bottom w:val="single" w:sz="4" w:space="0" w:color="auto"/>
              <w:right w:val="single" w:sz="4" w:space="0" w:color="auto"/>
            </w:tcBorders>
          </w:tcPr>
          <w:p w14:paraId="130FC6E9" w14:textId="77777777" w:rsidR="007A3419" w:rsidRPr="005A721F" w:rsidRDefault="007A3419" w:rsidP="00EF4BDA">
            <w:pPr>
              <w:spacing w:line="360" w:lineRule="auto"/>
              <w:jc w:val="both"/>
              <w:rPr>
                <w:rFonts w:eastAsia="Calibri"/>
                <w:color w:val="000000"/>
              </w:rPr>
            </w:pPr>
          </w:p>
        </w:tc>
        <w:tc>
          <w:tcPr>
            <w:tcW w:w="2214" w:type="dxa"/>
            <w:tcBorders>
              <w:top w:val="single" w:sz="4" w:space="0" w:color="auto"/>
              <w:left w:val="single" w:sz="4" w:space="0" w:color="auto"/>
              <w:bottom w:val="single" w:sz="4" w:space="0" w:color="auto"/>
              <w:right w:val="single" w:sz="4" w:space="0" w:color="auto"/>
            </w:tcBorders>
          </w:tcPr>
          <w:p w14:paraId="5F4E879F" w14:textId="77777777" w:rsidR="007A3419" w:rsidRPr="005A721F" w:rsidRDefault="007A3419" w:rsidP="00EF4BDA">
            <w:pPr>
              <w:spacing w:line="360" w:lineRule="auto"/>
              <w:jc w:val="both"/>
              <w:rPr>
                <w:rFonts w:eastAsia="Calibri"/>
                <w:color w:val="000000"/>
              </w:rPr>
            </w:pPr>
          </w:p>
        </w:tc>
        <w:tc>
          <w:tcPr>
            <w:tcW w:w="1328" w:type="dxa"/>
            <w:tcBorders>
              <w:top w:val="single" w:sz="4" w:space="0" w:color="auto"/>
              <w:left w:val="single" w:sz="4" w:space="0" w:color="auto"/>
              <w:bottom w:val="single" w:sz="4" w:space="0" w:color="auto"/>
              <w:right w:val="single" w:sz="4" w:space="0" w:color="auto"/>
            </w:tcBorders>
          </w:tcPr>
          <w:p w14:paraId="62B5DAB1" w14:textId="77777777" w:rsidR="007A3419" w:rsidRPr="005A721F" w:rsidRDefault="007A3419" w:rsidP="00EF4BDA">
            <w:pPr>
              <w:spacing w:line="360" w:lineRule="auto"/>
              <w:jc w:val="both"/>
              <w:rPr>
                <w:rFonts w:eastAsia="Calibri"/>
                <w:b/>
                <w:bCs/>
                <w:color w:val="000000"/>
              </w:rPr>
            </w:pPr>
          </w:p>
        </w:tc>
      </w:tr>
      <w:tr w:rsidR="007A3419" w:rsidRPr="005A721F" w14:paraId="57787561" w14:textId="77777777" w:rsidTr="007A3419">
        <w:trPr>
          <w:trHeight w:hRule="exact" w:val="467"/>
        </w:trPr>
        <w:tc>
          <w:tcPr>
            <w:tcW w:w="4016" w:type="dxa"/>
            <w:tcBorders>
              <w:top w:val="single" w:sz="4" w:space="0" w:color="auto"/>
              <w:left w:val="single" w:sz="4" w:space="0" w:color="auto"/>
              <w:bottom w:val="single" w:sz="4" w:space="0" w:color="auto"/>
              <w:right w:val="single" w:sz="4" w:space="0" w:color="auto"/>
            </w:tcBorders>
          </w:tcPr>
          <w:p w14:paraId="3BD8640A" w14:textId="77777777" w:rsidR="007A3419" w:rsidRPr="005A721F" w:rsidRDefault="007A3419" w:rsidP="00EF4BDA">
            <w:pPr>
              <w:pStyle w:val="TableParagraph"/>
              <w:spacing w:line="360" w:lineRule="auto"/>
              <w:jc w:val="both"/>
              <w:rPr>
                <w:b/>
                <w:bCs/>
                <w:color w:val="000000"/>
              </w:rPr>
            </w:pPr>
            <w:r w:rsidRPr="005A721F">
              <w:rPr>
                <w:b/>
                <w:bCs/>
                <w:color w:val="000000"/>
              </w:rPr>
              <w:t>Tercüman (Kullanılması Halinde)</w:t>
            </w:r>
          </w:p>
        </w:tc>
        <w:tc>
          <w:tcPr>
            <w:tcW w:w="2510" w:type="dxa"/>
            <w:tcBorders>
              <w:top w:val="single" w:sz="4" w:space="0" w:color="auto"/>
              <w:left w:val="single" w:sz="4" w:space="0" w:color="auto"/>
              <w:bottom w:val="single" w:sz="4" w:space="0" w:color="auto"/>
              <w:right w:val="single" w:sz="4" w:space="0" w:color="auto"/>
            </w:tcBorders>
          </w:tcPr>
          <w:p w14:paraId="7782B2DD" w14:textId="77777777" w:rsidR="007A3419" w:rsidRPr="005A721F" w:rsidRDefault="007A3419" w:rsidP="00EF4BDA">
            <w:pPr>
              <w:spacing w:line="360" w:lineRule="auto"/>
              <w:jc w:val="both"/>
              <w:rPr>
                <w:rFonts w:eastAsia="Calibri"/>
                <w:b/>
                <w:bCs/>
                <w:color w:val="000000"/>
              </w:rPr>
            </w:pPr>
          </w:p>
        </w:tc>
        <w:tc>
          <w:tcPr>
            <w:tcW w:w="2214" w:type="dxa"/>
            <w:tcBorders>
              <w:top w:val="single" w:sz="4" w:space="0" w:color="auto"/>
              <w:left w:val="single" w:sz="4" w:space="0" w:color="auto"/>
              <w:bottom w:val="single" w:sz="4" w:space="0" w:color="auto"/>
              <w:right w:val="single" w:sz="4" w:space="0" w:color="auto"/>
            </w:tcBorders>
          </w:tcPr>
          <w:p w14:paraId="6C14C351" w14:textId="77777777" w:rsidR="007A3419" w:rsidRPr="005A721F" w:rsidRDefault="007A3419" w:rsidP="00EF4BDA">
            <w:pPr>
              <w:spacing w:line="360" w:lineRule="auto"/>
              <w:jc w:val="both"/>
              <w:rPr>
                <w:rFonts w:eastAsia="Calibri"/>
                <w:b/>
                <w:bCs/>
                <w:color w:val="000000"/>
              </w:rPr>
            </w:pPr>
          </w:p>
        </w:tc>
        <w:tc>
          <w:tcPr>
            <w:tcW w:w="1328" w:type="dxa"/>
            <w:tcBorders>
              <w:top w:val="single" w:sz="4" w:space="0" w:color="auto"/>
              <w:left w:val="single" w:sz="4" w:space="0" w:color="auto"/>
              <w:bottom w:val="single" w:sz="4" w:space="0" w:color="auto"/>
              <w:right w:val="single" w:sz="4" w:space="0" w:color="auto"/>
            </w:tcBorders>
          </w:tcPr>
          <w:p w14:paraId="7395DE27" w14:textId="77777777" w:rsidR="007A3419" w:rsidRPr="005A721F" w:rsidRDefault="007A3419" w:rsidP="00EF4BDA">
            <w:pPr>
              <w:spacing w:line="360" w:lineRule="auto"/>
              <w:jc w:val="both"/>
              <w:rPr>
                <w:rFonts w:eastAsia="Calibri"/>
                <w:b/>
                <w:bCs/>
                <w:color w:val="000000"/>
              </w:rPr>
            </w:pPr>
          </w:p>
        </w:tc>
      </w:tr>
      <w:bookmarkEnd w:id="1"/>
    </w:tbl>
    <w:p w14:paraId="34DA8C1C" w14:textId="6FEAFE50" w:rsidR="000C41B9" w:rsidRPr="008930E8" w:rsidRDefault="000C41B9" w:rsidP="000C41B9">
      <w:pPr>
        <w:tabs>
          <w:tab w:val="left" w:pos="1320"/>
        </w:tabs>
      </w:pPr>
    </w:p>
    <w:sectPr w:rsidR="000C41B9" w:rsidRPr="008930E8">
      <w:pgSz w:w="11920" w:h="16860"/>
      <w:pgMar w:top="680" w:right="340" w:bottom="280" w:left="7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4EF" w14:textId="77777777" w:rsidR="000A6A7A" w:rsidRDefault="000A6A7A" w:rsidP="005313F4">
      <w:r>
        <w:separator/>
      </w:r>
    </w:p>
  </w:endnote>
  <w:endnote w:type="continuationSeparator" w:id="0">
    <w:p w14:paraId="5FD18537" w14:textId="77777777" w:rsidR="000A6A7A" w:rsidRDefault="000A6A7A" w:rsidP="0053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599" w14:textId="77777777" w:rsidR="009F24AC" w:rsidRDefault="009F24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9F6F" w14:textId="77777777" w:rsidR="008930E8" w:rsidRDefault="008930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2A3E" w14:textId="77777777" w:rsidR="009F24AC" w:rsidRDefault="009F24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3290" w14:textId="77777777" w:rsidR="000A6A7A" w:rsidRDefault="000A6A7A" w:rsidP="005313F4">
      <w:r>
        <w:separator/>
      </w:r>
    </w:p>
  </w:footnote>
  <w:footnote w:type="continuationSeparator" w:id="0">
    <w:p w14:paraId="4E8ECE03" w14:textId="77777777" w:rsidR="000A6A7A" w:rsidRDefault="000A6A7A" w:rsidP="0053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EC6A" w14:textId="77777777" w:rsidR="009F24AC" w:rsidRDefault="009F24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595B" w14:textId="77777777" w:rsidR="009F24AC" w:rsidRDefault="009F24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81BD" w14:textId="77777777" w:rsidR="009F24AC" w:rsidRDefault="009F24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42"/>
    <w:multiLevelType w:val="hybridMultilevel"/>
    <w:tmpl w:val="82744354"/>
    <w:lvl w:ilvl="0" w:tplc="6BB0C838">
      <w:numFmt w:val="bullet"/>
      <w:lvlText w:val="•"/>
      <w:lvlJc w:val="left"/>
      <w:pPr>
        <w:ind w:left="140" w:hanging="118"/>
      </w:pPr>
      <w:rPr>
        <w:rFonts w:ascii="Times New Roman" w:eastAsia="Times New Roman" w:hAnsi="Times New Roman" w:cs="Times New Roman" w:hint="default"/>
        <w:w w:val="99"/>
        <w:sz w:val="20"/>
        <w:szCs w:val="20"/>
        <w:lang w:val="tr-TR" w:eastAsia="tr-TR" w:bidi="tr-TR"/>
      </w:rPr>
    </w:lvl>
    <w:lvl w:ilvl="1" w:tplc="B08441A4">
      <w:numFmt w:val="bullet"/>
      <w:lvlText w:val="•"/>
      <w:lvlJc w:val="left"/>
      <w:pPr>
        <w:ind w:left="1213" w:hanging="118"/>
      </w:pPr>
      <w:rPr>
        <w:rFonts w:hint="default"/>
        <w:lang w:val="tr-TR" w:eastAsia="tr-TR" w:bidi="tr-TR"/>
      </w:rPr>
    </w:lvl>
    <w:lvl w:ilvl="2" w:tplc="AE5ECB38">
      <w:numFmt w:val="bullet"/>
      <w:lvlText w:val="•"/>
      <w:lvlJc w:val="left"/>
      <w:pPr>
        <w:ind w:left="2287" w:hanging="118"/>
      </w:pPr>
      <w:rPr>
        <w:rFonts w:hint="default"/>
        <w:lang w:val="tr-TR" w:eastAsia="tr-TR" w:bidi="tr-TR"/>
      </w:rPr>
    </w:lvl>
    <w:lvl w:ilvl="3" w:tplc="DECCB674">
      <w:numFmt w:val="bullet"/>
      <w:lvlText w:val="•"/>
      <w:lvlJc w:val="left"/>
      <w:pPr>
        <w:ind w:left="3361" w:hanging="118"/>
      </w:pPr>
      <w:rPr>
        <w:rFonts w:hint="default"/>
        <w:lang w:val="tr-TR" w:eastAsia="tr-TR" w:bidi="tr-TR"/>
      </w:rPr>
    </w:lvl>
    <w:lvl w:ilvl="4" w:tplc="141E0078">
      <w:numFmt w:val="bullet"/>
      <w:lvlText w:val="•"/>
      <w:lvlJc w:val="left"/>
      <w:pPr>
        <w:ind w:left="4435" w:hanging="118"/>
      </w:pPr>
      <w:rPr>
        <w:rFonts w:hint="default"/>
        <w:lang w:val="tr-TR" w:eastAsia="tr-TR" w:bidi="tr-TR"/>
      </w:rPr>
    </w:lvl>
    <w:lvl w:ilvl="5" w:tplc="7598B0DC">
      <w:numFmt w:val="bullet"/>
      <w:lvlText w:val="•"/>
      <w:lvlJc w:val="left"/>
      <w:pPr>
        <w:ind w:left="5509" w:hanging="118"/>
      </w:pPr>
      <w:rPr>
        <w:rFonts w:hint="default"/>
        <w:lang w:val="tr-TR" w:eastAsia="tr-TR" w:bidi="tr-TR"/>
      </w:rPr>
    </w:lvl>
    <w:lvl w:ilvl="6" w:tplc="98D0D86C">
      <w:numFmt w:val="bullet"/>
      <w:lvlText w:val="•"/>
      <w:lvlJc w:val="left"/>
      <w:pPr>
        <w:ind w:left="6583" w:hanging="118"/>
      </w:pPr>
      <w:rPr>
        <w:rFonts w:hint="default"/>
        <w:lang w:val="tr-TR" w:eastAsia="tr-TR" w:bidi="tr-TR"/>
      </w:rPr>
    </w:lvl>
    <w:lvl w:ilvl="7" w:tplc="3BE6519A">
      <w:numFmt w:val="bullet"/>
      <w:lvlText w:val="•"/>
      <w:lvlJc w:val="left"/>
      <w:pPr>
        <w:ind w:left="7656" w:hanging="118"/>
      </w:pPr>
      <w:rPr>
        <w:rFonts w:hint="default"/>
        <w:lang w:val="tr-TR" w:eastAsia="tr-TR" w:bidi="tr-TR"/>
      </w:rPr>
    </w:lvl>
    <w:lvl w:ilvl="8" w:tplc="1502318C">
      <w:numFmt w:val="bullet"/>
      <w:lvlText w:val="•"/>
      <w:lvlJc w:val="left"/>
      <w:pPr>
        <w:ind w:left="8730" w:hanging="11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C3"/>
    <w:rsid w:val="0001695E"/>
    <w:rsid w:val="00023B44"/>
    <w:rsid w:val="00070DFC"/>
    <w:rsid w:val="000A1A2A"/>
    <w:rsid w:val="000A6A7A"/>
    <w:rsid w:val="000C3F5D"/>
    <w:rsid w:val="000C41B9"/>
    <w:rsid w:val="000E3BB1"/>
    <w:rsid w:val="00131324"/>
    <w:rsid w:val="00131DDE"/>
    <w:rsid w:val="0018759C"/>
    <w:rsid w:val="001D6CC9"/>
    <w:rsid w:val="001D72E7"/>
    <w:rsid w:val="002153E2"/>
    <w:rsid w:val="0021685D"/>
    <w:rsid w:val="00241159"/>
    <w:rsid w:val="002545DB"/>
    <w:rsid w:val="00295666"/>
    <w:rsid w:val="00300B4C"/>
    <w:rsid w:val="00335430"/>
    <w:rsid w:val="003355D4"/>
    <w:rsid w:val="00350CBA"/>
    <w:rsid w:val="003A770C"/>
    <w:rsid w:val="003C7F53"/>
    <w:rsid w:val="00446FA1"/>
    <w:rsid w:val="004D650B"/>
    <w:rsid w:val="00516757"/>
    <w:rsid w:val="00522384"/>
    <w:rsid w:val="005313F4"/>
    <w:rsid w:val="0053170D"/>
    <w:rsid w:val="00587981"/>
    <w:rsid w:val="005D0967"/>
    <w:rsid w:val="0061484B"/>
    <w:rsid w:val="006A50A4"/>
    <w:rsid w:val="006B3855"/>
    <w:rsid w:val="00741186"/>
    <w:rsid w:val="007517C3"/>
    <w:rsid w:val="007A3419"/>
    <w:rsid w:val="007C1A2D"/>
    <w:rsid w:val="007C5B2E"/>
    <w:rsid w:val="007E575E"/>
    <w:rsid w:val="0080551E"/>
    <w:rsid w:val="00820A88"/>
    <w:rsid w:val="00863416"/>
    <w:rsid w:val="008930E8"/>
    <w:rsid w:val="008C2055"/>
    <w:rsid w:val="008D5E55"/>
    <w:rsid w:val="00931B9D"/>
    <w:rsid w:val="009E02B5"/>
    <w:rsid w:val="009F24AC"/>
    <w:rsid w:val="00A12838"/>
    <w:rsid w:val="00AB07F0"/>
    <w:rsid w:val="00B06647"/>
    <w:rsid w:val="00B44500"/>
    <w:rsid w:val="00BA404E"/>
    <w:rsid w:val="00BA4576"/>
    <w:rsid w:val="00C04AD0"/>
    <w:rsid w:val="00C16E13"/>
    <w:rsid w:val="00C17E8E"/>
    <w:rsid w:val="00C971EC"/>
    <w:rsid w:val="00CA4536"/>
    <w:rsid w:val="00CD1A96"/>
    <w:rsid w:val="00D10767"/>
    <w:rsid w:val="00D15746"/>
    <w:rsid w:val="00D6377A"/>
    <w:rsid w:val="00D76EE5"/>
    <w:rsid w:val="00D953C7"/>
    <w:rsid w:val="00E21C98"/>
    <w:rsid w:val="00E642AE"/>
    <w:rsid w:val="00E93949"/>
    <w:rsid w:val="00EA6F41"/>
    <w:rsid w:val="00EE2862"/>
    <w:rsid w:val="00F0347C"/>
    <w:rsid w:val="00F12792"/>
    <w:rsid w:val="00F24569"/>
    <w:rsid w:val="00F74C2F"/>
    <w:rsid w:val="00FB2FA6"/>
    <w:rsid w:val="00FB7BE3"/>
    <w:rsid w:val="00FC5E40"/>
    <w:rsid w:val="00FD25C7"/>
    <w:rsid w:val="00FD4130"/>
    <w:rsid w:val="00FE131B"/>
    <w:rsid w:val="00FF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1AFB"/>
  <w15:docId w15:val="{F2FEE762-999A-447A-BD48-7B32F2DC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outlineLvl w:val="0"/>
    </w:pPr>
    <w:rPr>
      <w:rFonts w:ascii="Arial" w:eastAsia="Arial" w:hAnsi="Arial" w:cs="Arial"/>
    </w:rPr>
  </w:style>
  <w:style w:type="paragraph" w:styleId="Balk2">
    <w:name w:val="heading 2"/>
    <w:basedOn w:val="Normal"/>
    <w:uiPriority w:val="1"/>
    <w:qFormat/>
    <w:pPr>
      <w:spacing w:before="164"/>
      <w:ind w:left="565"/>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0"/>
    </w:pPr>
    <w:rPr>
      <w:sz w:val="20"/>
      <w:szCs w:val="20"/>
    </w:rPr>
  </w:style>
  <w:style w:type="paragraph" w:styleId="ListeParagraf">
    <w:name w:val="List Paragraph"/>
    <w:basedOn w:val="Normal"/>
    <w:uiPriority w:val="1"/>
    <w:qFormat/>
    <w:pPr>
      <w:ind w:left="140" w:firstLine="5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313F4"/>
    <w:pPr>
      <w:tabs>
        <w:tab w:val="center" w:pos="4536"/>
        <w:tab w:val="right" w:pos="9072"/>
      </w:tabs>
    </w:pPr>
  </w:style>
  <w:style w:type="character" w:customStyle="1" w:styleId="stBilgiChar">
    <w:name w:val="Üst Bilgi Char"/>
    <w:basedOn w:val="VarsaylanParagrafYazTipi"/>
    <w:link w:val="stBilgi"/>
    <w:uiPriority w:val="99"/>
    <w:rsid w:val="005313F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313F4"/>
    <w:pPr>
      <w:tabs>
        <w:tab w:val="center" w:pos="4536"/>
        <w:tab w:val="right" w:pos="9072"/>
      </w:tabs>
    </w:pPr>
  </w:style>
  <w:style w:type="character" w:customStyle="1" w:styleId="AltBilgiChar">
    <w:name w:val="Alt Bilgi Char"/>
    <w:basedOn w:val="VarsaylanParagrafYazTipi"/>
    <w:link w:val="AltBilgi"/>
    <w:uiPriority w:val="99"/>
    <w:rsid w:val="005313F4"/>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CA45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536"/>
    <w:rPr>
      <w:rFonts w:ascii="Segoe UI" w:eastAsia="Times New Roman" w:hAnsi="Segoe UI" w:cs="Segoe UI"/>
      <w:sz w:val="18"/>
      <w:szCs w:val="18"/>
      <w:lang w:val="tr-TR" w:eastAsia="tr-TR" w:bidi="tr-TR"/>
    </w:rPr>
  </w:style>
  <w:style w:type="table" w:styleId="TabloKlavuzu">
    <w:name w:val="Table Grid"/>
    <w:basedOn w:val="NormalTablo"/>
    <w:uiPriority w:val="39"/>
    <w:rsid w:val="008C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74501">
      <w:bodyDiv w:val="1"/>
      <w:marLeft w:val="0"/>
      <w:marRight w:val="0"/>
      <w:marTop w:val="0"/>
      <w:marBottom w:val="0"/>
      <w:divBdr>
        <w:top w:val="none" w:sz="0" w:space="0" w:color="auto"/>
        <w:left w:val="none" w:sz="0" w:space="0" w:color="auto"/>
        <w:bottom w:val="none" w:sz="0" w:space="0" w:color="auto"/>
        <w:right w:val="none" w:sz="0" w:space="0" w:color="auto"/>
      </w:divBdr>
    </w:div>
    <w:div w:id="1444036616">
      <w:bodyDiv w:val="1"/>
      <w:marLeft w:val="0"/>
      <w:marRight w:val="0"/>
      <w:marTop w:val="0"/>
      <w:marBottom w:val="0"/>
      <w:divBdr>
        <w:top w:val="none" w:sz="0" w:space="0" w:color="auto"/>
        <w:left w:val="none" w:sz="0" w:space="0" w:color="auto"/>
        <w:bottom w:val="none" w:sz="0" w:space="0" w:color="auto"/>
        <w:right w:val="none" w:sz="0" w:space="0" w:color="auto"/>
      </w:divBdr>
    </w:div>
    <w:div w:id="147248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9AEB-24C0-4F04-BD57-20D1A8BA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HADİ CANTEMUR</cp:lastModifiedBy>
  <cp:revision>7</cp:revision>
  <cp:lastPrinted>2022-02-28T09:23:00Z</cp:lastPrinted>
  <dcterms:created xsi:type="dcterms:W3CDTF">2022-02-21T09:07:00Z</dcterms:created>
  <dcterms:modified xsi:type="dcterms:W3CDTF">2022-02-28T09:25:00Z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2019-05-02T00:00:00Z</vt:filetime>
  </property>
</Properties>
</file>