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36C45" w14:textId="77777777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3DE3">
        <w:rPr>
          <w:rFonts w:ascii="Times New Roman" w:hAnsi="Times New Roman" w:cs="Times New Roman"/>
          <w:b/>
          <w:bCs/>
          <w:sz w:val="24"/>
          <w:szCs w:val="24"/>
        </w:rPr>
        <w:t>1. AMAÇ:</w:t>
      </w:r>
    </w:p>
    <w:p w14:paraId="5CA6DD0E" w14:textId="74DD9CB6" w:rsidR="00DE3DE3" w:rsidRDefault="00DE3DE3" w:rsidP="00DE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DE3">
        <w:rPr>
          <w:rFonts w:ascii="Times New Roman" w:hAnsi="Times New Roman" w:cs="Times New Roman"/>
          <w:sz w:val="24"/>
          <w:szCs w:val="24"/>
        </w:rPr>
        <w:t xml:space="preserve">Bu talimatın amacı, </w:t>
      </w:r>
      <w:bookmarkStart w:id="0" w:name="_Hlk178323588"/>
      <w:r>
        <w:rPr>
          <w:rFonts w:ascii="Times New Roman" w:hAnsi="Times New Roman" w:cs="Times New Roman"/>
          <w:sz w:val="24"/>
          <w:szCs w:val="24"/>
        </w:rPr>
        <w:t>ALKÜ Diş Hekimliği Uygulama ve Araştırma Merkezine</w:t>
      </w:r>
      <w:r w:rsidRPr="00DE3DE3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DE3DE3">
        <w:rPr>
          <w:rFonts w:ascii="Times New Roman" w:hAnsi="Times New Roman" w:cs="Times New Roman"/>
          <w:sz w:val="24"/>
          <w:szCs w:val="24"/>
        </w:rPr>
        <w:t>bağlı akademik ve idari birimlerin arşiv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malzemesi ve ileride arşiv malzemesi niteliği kazanacak arşivlik malzemenin tespit edilmesine; herhangi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bir sebepten dolayı bunların kayba uğramamasına, gerekli şartlar altında korunmalarının teminine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arşivlik malzemelerin arşiv birimine teslimine; muhafazasına lüzum görülmeyen malzemenin ayıklama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imhasına dair usulleri belirlemektir.</w:t>
      </w:r>
    </w:p>
    <w:p w14:paraId="331C5EA0" w14:textId="77777777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7B5BB3" w14:textId="77777777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3DE3">
        <w:rPr>
          <w:rFonts w:ascii="Times New Roman" w:hAnsi="Times New Roman" w:cs="Times New Roman"/>
          <w:b/>
          <w:bCs/>
          <w:sz w:val="24"/>
          <w:szCs w:val="24"/>
        </w:rPr>
        <w:t>2. KAPSAM:</w:t>
      </w:r>
    </w:p>
    <w:p w14:paraId="7546F498" w14:textId="06C9A24C" w:rsidR="00DE3DE3" w:rsidRDefault="00DE3DE3" w:rsidP="00DE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DE3">
        <w:rPr>
          <w:rFonts w:ascii="Times New Roman" w:hAnsi="Times New Roman" w:cs="Times New Roman"/>
          <w:sz w:val="24"/>
          <w:szCs w:val="24"/>
        </w:rPr>
        <w:t xml:space="preserve">Bu talimat, </w:t>
      </w:r>
      <w:r>
        <w:rPr>
          <w:rFonts w:ascii="Times New Roman" w:hAnsi="Times New Roman" w:cs="Times New Roman"/>
          <w:sz w:val="24"/>
          <w:szCs w:val="24"/>
        </w:rPr>
        <w:t>ALKÜ Diş Hekimliği Uygulama ve Araştırma Merkezi</w:t>
      </w:r>
      <w:r w:rsidRPr="00DE3DE3">
        <w:rPr>
          <w:rFonts w:ascii="Times New Roman" w:hAnsi="Times New Roman" w:cs="Times New Roman"/>
          <w:sz w:val="24"/>
          <w:szCs w:val="24"/>
        </w:rPr>
        <w:t xml:space="preserve"> bünyesindeki tüm akademik ve idari birimleri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kapsar.</w:t>
      </w:r>
    </w:p>
    <w:p w14:paraId="15C2C38E" w14:textId="77777777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226547" w14:textId="77777777" w:rsidR="00DE3DE3" w:rsidRDefault="00DE3DE3" w:rsidP="00DE3DE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3DE3">
        <w:rPr>
          <w:rFonts w:ascii="Times New Roman" w:hAnsi="Times New Roman" w:cs="Times New Roman"/>
          <w:b/>
          <w:bCs/>
          <w:sz w:val="24"/>
          <w:szCs w:val="24"/>
        </w:rPr>
        <w:t>3. TANIMLAR:</w:t>
      </w:r>
    </w:p>
    <w:p w14:paraId="5F016A8C" w14:textId="77777777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942A96" w14:textId="5A56053F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DE3">
        <w:rPr>
          <w:rFonts w:ascii="Times New Roman" w:hAnsi="Times New Roman" w:cs="Times New Roman"/>
          <w:b/>
          <w:bCs/>
          <w:sz w:val="24"/>
          <w:szCs w:val="24"/>
        </w:rPr>
        <w:t>Üniversite: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lanya Alaaddin Keykubat Üniversitesi </w:t>
      </w:r>
      <w:r>
        <w:rPr>
          <w:rFonts w:ascii="Times New Roman" w:hAnsi="Times New Roman" w:cs="Times New Roman"/>
          <w:sz w:val="24"/>
          <w:szCs w:val="24"/>
        </w:rPr>
        <w:t xml:space="preserve">Diş Hekimliği </w:t>
      </w:r>
      <w:r>
        <w:rPr>
          <w:rFonts w:ascii="Times New Roman" w:hAnsi="Times New Roman" w:cs="Times New Roman"/>
          <w:sz w:val="24"/>
          <w:szCs w:val="24"/>
        </w:rPr>
        <w:t>Fakültesi</w:t>
      </w:r>
    </w:p>
    <w:p w14:paraId="5D9A65EC" w14:textId="51344FF7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DE3">
        <w:rPr>
          <w:rFonts w:ascii="Times New Roman" w:hAnsi="Times New Roman" w:cs="Times New Roman"/>
          <w:b/>
          <w:bCs/>
          <w:sz w:val="24"/>
          <w:szCs w:val="24"/>
        </w:rPr>
        <w:t>Arşiv:</w:t>
      </w:r>
      <w:r w:rsidRPr="00DE3D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ALKÜ Diş Hekimliği Uygulama ve Araştırma Merkezine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bağlı birimler ile bu birimlerde üretilen ve kesin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sonuca bağlanan; yasal, ekonomik ve yönetimsel nedenlerle saklanıp korunmasına ihtiyaç duyulan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malzemenin; saklama süreleri dolduktan sonra ayıklanarak imha edildiği, kurumsal değeri dolayısıyla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sürekli olarak kurumda saklandığı veya araştırma değerine sahip olanların sürekli saklanmak üzere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muhafaza edildiği kurumsal arşivi,</w:t>
      </w:r>
    </w:p>
    <w:p w14:paraId="7CD13C15" w14:textId="77EA9BE5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DE3">
        <w:rPr>
          <w:rFonts w:ascii="Times New Roman" w:hAnsi="Times New Roman" w:cs="Times New Roman"/>
          <w:b/>
          <w:bCs/>
          <w:sz w:val="24"/>
          <w:szCs w:val="24"/>
        </w:rPr>
        <w:t>Aktif Malzeme:</w:t>
      </w:r>
      <w:r w:rsidRPr="00DE3D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Merkeze</w:t>
      </w:r>
      <w:r w:rsidRPr="00DE3DE3">
        <w:rPr>
          <w:rFonts w:ascii="Times New Roman" w:hAnsi="Times New Roman" w:cs="Times New Roman"/>
          <w:sz w:val="24"/>
          <w:szCs w:val="24"/>
        </w:rPr>
        <w:t xml:space="preserve"> bağlı birimler tarafından üretilen, günlük iş akışında düzenli olarak yararlanılan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ve bu nedenle üretildikleri birimlerde muhafaza edilen evrak ve diğer malzemeyi,</w:t>
      </w:r>
    </w:p>
    <w:p w14:paraId="54BCCF1D" w14:textId="02F4D5D7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DE3">
        <w:rPr>
          <w:rFonts w:ascii="Times New Roman" w:hAnsi="Times New Roman" w:cs="Times New Roman"/>
          <w:b/>
          <w:bCs/>
          <w:sz w:val="24"/>
          <w:szCs w:val="24"/>
        </w:rPr>
        <w:t>Arşivlik Malzeme:</w:t>
      </w:r>
      <w:r w:rsidRPr="00DE3D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Merkeze</w:t>
      </w:r>
      <w:r w:rsidRPr="00DE3DE3">
        <w:rPr>
          <w:rFonts w:ascii="Times New Roman" w:hAnsi="Times New Roman" w:cs="Times New Roman"/>
          <w:sz w:val="24"/>
          <w:szCs w:val="24"/>
        </w:rPr>
        <w:t xml:space="preserve"> bağlı birimler tarafından üretilen, zaman ve işlem bakımından henüz arşiv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malzemesi niteliği kazanmayan, yönetimsel, ekonomik, yasal ve bilgisel değere sahip evrak ve diğer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malzemeyi,</w:t>
      </w:r>
    </w:p>
    <w:p w14:paraId="416B3C35" w14:textId="601A835B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DE3">
        <w:rPr>
          <w:rFonts w:ascii="Times New Roman" w:hAnsi="Times New Roman" w:cs="Times New Roman"/>
          <w:b/>
          <w:bCs/>
          <w:sz w:val="24"/>
          <w:szCs w:val="24"/>
        </w:rPr>
        <w:t>Arşiv Malzemesi</w:t>
      </w:r>
      <w:r w:rsidRPr="00DE3DE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Merkeze</w:t>
      </w:r>
      <w:r w:rsidRPr="00DE3DE3">
        <w:rPr>
          <w:rFonts w:ascii="Times New Roman" w:hAnsi="Times New Roman" w:cs="Times New Roman"/>
          <w:sz w:val="24"/>
          <w:szCs w:val="24"/>
        </w:rPr>
        <w:t xml:space="preserve"> ait olan ve iş akışında artık yararlanılmayan, kurumsal değeri dolayısıyla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arşivde saklanan her türlü yazılı-basılı evrak, defter, resim, plan, proje, harita, mühür, damga, fotoğraf,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film, ses ve görüntü kayıtları, her türlü elektronik, optik ve manyetik kayıt, baskı ve benzeri belgeler 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malzemeyi,</w:t>
      </w:r>
    </w:p>
    <w:p w14:paraId="1527D78E" w14:textId="5C329F9B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DE3">
        <w:rPr>
          <w:rFonts w:ascii="Times New Roman" w:hAnsi="Times New Roman" w:cs="Times New Roman"/>
          <w:b/>
          <w:bCs/>
          <w:sz w:val="24"/>
          <w:szCs w:val="24"/>
        </w:rPr>
        <w:t>Arşiv Kayıt Sistemi (EBYS):</w:t>
      </w:r>
      <w:r w:rsidRPr="00DE3DE3">
        <w:rPr>
          <w:rFonts w:ascii="Times New Roman" w:hAnsi="Times New Roman" w:cs="Times New Roman"/>
          <w:sz w:val="24"/>
          <w:szCs w:val="24"/>
        </w:rPr>
        <w:t xml:space="preserve"> Arşiv sisteminin kullanılmasını ve geriye dönük kayıtlara daha hızlı erişimi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sağlayan, arşivlik işlevleri takip etmek ve yerine getirmek üzere hazırlanan kullanılan elektronik belge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yönetim sistemini ifade eder.</w:t>
      </w:r>
    </w:p>
    <w:p w14:paraId="34851EE7" w14:textId="77777777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3DE3">
        <w:rPr>
          <w:rFonts w:ascii="Times New Roman" w:hAnsi="Times New Roman" w:cs="Times New Roman"/>
          <w:b/>
          <w:bCs/>
          <w:sz w:val="24"/>
          <w:szCs w:val="24"/>
        </w:rPr>
        <w:t>4. İŞLEM:</w:t>
      </w:r>
    </w:p>
    <w:p w14:paraId="71FF6639" w14:textId="77777777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DE3">
        <w:rPr>
          <w:rFonts w:ascii="Times New Roman" w:hAnsi="Times New Roman" w:cs="Times New Roman"/>
          <w:b/>
          <w:bCs/>
          <w:sz w:val="24"/>
          <w:szCs w:val="24"/>
        </w:rPr>
        <w:t>4.1</w:t>
      </w:r>
      <w:r w:rsidRPr="00DE3DE3">
        <w:rPr>
          <w:rFonts w:ascii="Times New Roman" w:hAnsi="Times New Roman" w:cs="Times New Roman"/>
          <w:sz w:val="24"/>
          <w:szCs w:val="24"/>
        </w:rPr>
        <w:t>. Arşiv malzemesi ile arşivlik malzemenin saklanması, yönetimi ve korunması kapsamında:</w:t>
      </w:r>
    </w:p>
    <w:p w14:paraId="6501E73F" w14:textId="4D109E9A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DE3">
        <w:rPr>
          <w:rFonts w:ascii="Times New Roman" w:hAnsi="Times New Roman" w:cs="Times New Roman"/>
          <w:b/>
          <w:bCs/>
          <w:sz w:val="24"/>
          <w:szCs w:val="24"/>
        </w:rPr>
        <w:t>4.1.1.</w:t>
      </w:r>
      <w:r w:rsidRPr="00DE3D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Merkeze</w:t>
      </w:r>
      <w:r w:rsidRPr="00DE3DE3">
        <w:rPr>
          <w:rFonts w:ascii="Times New Roman" w:hAnsi="Times New Roman" w:cs="Times New Roman"/>
          <w:sz w:val="24"/>
          <w:szCs w:val="24"/>
        </w:rPr>
        <w:t xml:space="preserve"> bağlı akademik ve idari birimler tarafından üretilen ve arşiv malzemesi niteliğini kazanan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malzeme, Yükseköğretim Üst Kuruluşları ve Yükseköğretim Kurumları Saklama Süreli Standart Dosya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Planı’nda belirlenmiş olan süreler çerçevesinde arşiv biriminde saklanır.</w:t>
      </w:r>
    </w:p>
    <w:p w14:paraId="75D0C937" w14:textId="5D28C07F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DE3">
        <w:rPr>
          <w:rFonts w:ascii="Times New Roman" w:hAnsi="Times New Roman" w:cs="Times New Roman"/>
          <w:b/>
          <w:bCs/>
          <w:sz w:val="24"/>
          <w:szCs w:val="24"/>
        </w:rPr>
        <w:lastRenderedPageBreak/>
        <w:t>4.1.2</w:t>
      </w:r>
      <w:r w:rsidRPr="00DE3DE3">
        <w:rPr>
          <w:rFonts w:ascii="Times New Roman" w:hAnsi="Times New Roman" w:cs="Times New Roman"/>
          <w:sz w:val="24"/>
          <w:szCs w:val="24"/>
        </w:rPr>
        <w:t>. Akademik ve idari birimler tarafından üretilen ve arşiv malzemesi niteliğinde olan tüm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3DE3">
        <w:rPr>
          <w:rFonts w:ascii="Times New Roman" w:hAnsi="Times New Roman" w:cs="Times New Roman"/>
          <w:sz w:val="24"/>
          <w:szCs w:val="24"/>
        </w:rPr>
        <w:t>dokümanların</w:t>
      </w:r>
      <w:proofErr w:type="gramEnd"/>
      <w:r w:rsidRPr="00DE3DE3">
        <w:rPr>
          <w:rFonts w:ascii="Times New Roman" w:hAnsi="Times New Roman" w:cs="Times New Roman"/>
          <w:sz w:val="24"/>
          <w:szCs w:val="24"/>
        </w:rPr>
        <w:t xml:space="preserve"> saklama süreleri, Yükseköğretim Üst Kuruluşları ve Yükseköğretim Kurumları Saklama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Süreli Standart Dosya Planı’na göre belirlenir.</w:t>
      </w:r>
    </w:p>
    <w:p w14:paraId="1C7CDB13" w14:textId="2318B2FE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DE3">
        <w:rPr>
          <w:rFonts w:ascii="Times New Roman" w:hAnsi="Times New Roman" w:cs="Times New Roman"/>
          <w:b/>
          <w:bCs/>
          <w:sz w:val="24"/>
          <w:szCs w:val="24"/>
        </w:rPr>
        <w:t>4.1.3.</w:t>
      </w:r>
      <w:r w:rsidRPr="00DE3D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Üniversiteye</w:t>
      </w:r>
      <w:r w:rsidRPr="00DE3DE3">
        <w:rPr>
          <w:rFonts w:ascii="Times New Roman" w:hAnsi="Times New Roman" w:cs="Times New Roman"/>
          <w:sz w:val="24"/>
          <w:szCs w:val="24"/>
        </w:rPr>
        <w:t xml:space="preserve"> bağlı akademik ve idari birimler tarafından üretilen arşiv malzemesi, sürekli saklanmak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 xml:space="preserve">veya imha edilene kadar korunmak üzere arşiv birimine teslim edilir. </w:t>
      </w:r>
    </w:p>
    <w:p w14:paraId="338AD533" w14:textId="14AFE9D6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DE3">
        <w:rPr>
          <w:rFonts w:ascii="Times New Roman" w:hAnsi="Times New Roman" w:cs="Times New Roman"/>
          <w:b/>
          <w:bCs/>
          <w:sz w:val="24"/>
          <w:szCs w:val="24"/>
        </w:rPr>
        <w:t>4.1.4.</w:t>
      </w:r>
      <w:r w:rsidRPr="00DE3D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Üniversite</w:t>
      </w:r>
      <w:r w:rsidRPr="00DE3DE3">
        <w:rPr>
          <w:rFonts w:ascii="Times New Roman" w:hAnsi="Times New Roman" w:cs="Times New Roman"/>
          <w:sz w:val="24"/>
          <w:szCs w:val="24"/>
        </w:rPr>
        <w:t>, arşiv malzemesini ve arşivlik malzemeyi yangın, hırsızlık, rutubet, su baskını, toz ve 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türlü hayvan ve haşerenin zararlarına karşı korumak için gerekli önlemlerin alınmasından; ısı, ışık,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havalandırma ve nem ayarlarının düzenlenmesinden sorumludur. Bu sorumluluk;</w:t>
      </w:r>
    </w:p>
    <w:p w14:paraId="5D831654" w14:textId="16183CBB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DE3">
        <w:rPr>
          <w:rFonts w:ascii="Times New Roman" w:hAnsi="Times New Roman" w:cs="Times New Roman"/>
          <w:sz w:val="24"/>
          <w:szCs w:val="24"/>
        </w:rPr>
        <w:t>• Yangın, hırsızlık, rutubet, su baskını, toza ve her türlü hayvan ve haşaratın tahriplerine karşı gerekli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tedbirlerin alınması,</w:t>
      </w:r>
    </w:p>
    <w:p w14:paraId="5A4D0642" w14:textId="078B297B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DE3">
        <w:rPr>
          <w:rFonts w:ascii="Times New Roman" w:hAnsi="Times New Roman" w:cs="Times New Roman"/>
          <w:sz w:val="24"/>
          <w:szCs w:val="24"/>
        </w:rPr>
        <w:t>• Yangına karşı, yangın söndürme cihazlarının yangın talimatı çerçevesinde daimî çalışır durumda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bulundurulması,</w:t>
      </w:r>
    </w:p>
    <w:p w14:paraId="1463D490" w14:textId="567A901B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DE3">
        <w:rPr>
          <w:rFonts w:ascii="Times New Roman" w:hAnsi="Times New Roman" w:cs="Times New Roman"/>
          <w:sz w:val="24"/>
          <w:szCs w:val="24"/>
        </w:rPr>
        <w:t>• Yılda en az bir defa mikroorganizmalara karşı koruyucu tedbir olarak arşiv depolarının dezenfekte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edilmesi,</w:t>
      </w:r>
    </w:p>
    <w:p w14:paraId="6D98A6DD" w14:textId="479DBE3D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DE3">
        <w:rPr>
          <w:rFonts w:ascii="Times New Roman" w:hAnsi="Times New Roman" w:cs="Times New Roman"/>
          <w:sz w:val="24"/>
          <w:szCs w:val="24"/>
        </w:rPr>
        <w:t>• Işık ve havalandırma tertibatının elverişli bir şekilde düzenlenmesi,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hususlarını içerir.</w:t>
      </w:r>
    </w:p>
    <w:p w14:paraId="6C77CC42" w14:textId="280C439B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DE3">
        <w:rPr>
          <w:rFonts w:ascii="Times New Roman" w:hAnsi="Times New Roman" w:cs="Times New Roman"/>
          <w:b/>
          <w:bCs/>
          <w:sz w:val="24"/>
          <w:szCs w:val="24"/>
        </w:rPr>
        <w:t>4.2. Arşivlik Malzeme Kayıtlarının Tutulması:</w:t>
      </w:r>
      <w:r w:rsidRPr="00DE3DE3">
        <w:rPr>
          <w:rFonts w:ascii="Times New Roman" w:hAnsi="Times New Roman" w:cs="Times New Roman"/>
          <w:sz w:val="24"/>
          <w:szCs w:val="24"/>
        </w:rPr>
        <w:t xml:space="preserve"> Arşiv malzemeleri elektronik ortam olarak </w:t>
      </w:r>
      <w:proofErr w:type="spellStart"/>
      <w:r w:rsidRPr="00DE3DE3">
        <w:rPr>
          <w:rFonts w:ascii="Times New Roman" w:hAnsi="Times New Roman" w:cs="Times New Roman"/>
          <w:sz w:val="24"/>
          <w:szCs w:val="24"/>
        </w:rPr>
        <w:t>EBYS’de</w:t>
      </w:r>
      <w:proofErr w:type="spellEnd"/>
      <w:r w:rsidRPr="00DE3D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fiziki olarak arşivde tutulur.</w:t>
      </w:r>
    </w:p>
    <w:p w14:paraId="4AE3F683" w14:textId="77777777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3DE3">
        <w:rPr>
          <w:rFonts w:ascii="Times New Roman" w:hAnsi="Times New Roman" w:cs="Times New Roman"/>
          <w:b/>
          <w:bCs/>
          <w:sz w:val="24"/>
          <w:szCs w:val="24"/>
        </w:rPr>
        <w:t>4.2.1. Elektronik Ortamda (</w:t>
      </w:r>
      <w:proofErr w:type="spellStart"/>
      <w:r w:rsidRPr="00DE3DE3">
        <w:rPr>
          <w:rFonts w:ascii="Times New Roman" w:hAnsi="Times New Roman" w:cs="Times New Roman"/>
          <w:b/>
          <w:bCs/>
          <w:sz w:val="24"/>
          <w:szCs w:val="24"/>
        </w:rPr>
        <w:t>EBYS’de</w:t>
      </w:r>
      <w:proofErr w:type="spellEnd"/>
      <w:r w:rsidRPr="00DE3DE3">
        <w:rPr>
          <w:rFonts w:ascii="Times New Roman" w:hAnsi="Times New Roman" w:cs="Times New Roman"/>
          <w:b/>
          <w:bCs/>
          <w:sz w:val="24"/>
          <w:szCs w:val="24"/>
        </w:rPr>
        <w:t>) Arşiv Kayıt Sistemi:</w:t>
      </w:r>
    </w:p>
    <w:p w14:paraId="64887A80" w14:textId="28777530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DE3">
        <w:rPr>
          <w:rFonts w:ascii="Times New Roman" w:hAnsi="Times New Roman" w:cs="Times New Roman"/>
          <w:sz w:val="24"/>
          <w:szCs w:val="24"/>
        </w:rPr>
        <w:t>ÜNİVERSİTE bünyesinde oluşturulan veya Üniversiteye dış paydaşlardan gönderilen belgelerin kayıtları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DE3">
        <w:rPr>
          <w:rFonts w:ascii="Times New Roman" w:hAnsi="Times New Roman" w:cs="Times New Roman"/>
          <w:sz w:val="24"/>
          <w:szCs w:val="24"/>
        </w:rPr>
        <w:t>EBYS’de</w:t>
      </w:r>
      <w:proofErr w:type="spellEnd"/>
      <w:r w:rsidRPr="00DE3DE3">
        <w:rPr>
          <w:rFonts w:ascii="Times New Roman" w:hAnsi="Times New Roman" w:cs="Times New Roman"/>
          <w:sz w:val="24"/>
          <w:szCs w:val="24"/>
        </w:rPr>
        <w:t xml:space="preserve"> muhafaza edilir. EBYS, ihtiyaç olması durumunda geriye dönük veri taramasında ilgili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dokümana erişim sürecini hızlandırmak ve bu süreçteki işgücü kaybını önlemek bakımından önemlidir.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 xml:space="preserve">EBYS kayıtları tamamlanan belgelerin asıl (fiziki) nüshaları, </w:t>
      </w:r>
      <w:proofErr w:type="spellStart"/>
      <w:r w:rsidRPr="00DE3DE3">
        <w:rPr>
          <w:rFonts w:ascii="Times New Roman" w:hAnsi="Times New Roman" w:cs="Times New Roman"/>
          <w:sz w:val="24"/>
          <w:szCs w:val="24"/>
        </w:rPr>
        <w:t>EBYS’nin</w:t>
      </w:r>
      <w:proofErr w:type="spellEnd"/>
      <w:r w:rsidRPr="00DE3DE3">
        <w:rPr>
          <w:rFonts w:ascii="Times New Roman" w:hAnsi="Times New Roman" w:cs="Times New Roman"/>
          <w:sz w:val="24"/>
          <w:szCs w:val="24"/>
        </w:rPr>
        <w:t xml:space="preserve"> kayıt sırasında konusuna göre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belirlemiş olduğu konu/yer numarasına göre arşive kaldırılır.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DE3">
        <w:rPr>
          <w:rFonts w:ascii="Times New Roman" w:hAnsi="Times New Roman" w:cs="Times New Roman"/>
          <w:sz w:val="24"/>
          <w:szCs w:val="24"/>
        </w:rPr>
        <w:t>EBYS’de</w:t>
      </w:r>
      <w:proofErr w:type="spellEnd"/>
      <w:r w:rsidRPr="00DE3DE3">
        <w:rPr>
          <w:rFonts w:ascii="Times New Roman" w:hAnsi="Times New Roman" w:cs="Times New Roman"/>
          <w:sz w:val="24"/>
          <w:szCs w:val="24"/>
        </w:rPr>
        <w:t xml:space="preserve"> dokümanın türüne göre Gelen Evrak, Giden Evrak ve Kurum İçi Yazışma şeklinde üç 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başlıkta işlem yapılır.</w:t>
      </w:r>
    </w:p>
    <w:p w14:paraId="1578D56A" w14:textId="29487487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DE3">
        <w:rPr>
          <w:rFonts w:ascii="Times New Roman" w:hAnsi="Times New Roman" w:cs="Times New Roman"/>
          <w:b/>
          <w:bCs/>
          <w:sz w:val="24"/>
          <w:szCs w:val="24"/>
        </w:rPr>
        <w:t xml:space="preserve">4.2.1.1. </w:t>
      </w:r>
      <w:proofErr w:type="spellStart"/>
      <w:r w:rsidRPr="00DE3DE3">
        <w:rPr>
          <w:rFonts w:ascii="Times New Roman" w:hAnsi="Times New Roman" w:cs="Times New Roman"/>
          <w:b/>
          <w:bCs/>
          <w:sz w:val="24"/>
          <w:szCs w:val="24"/>
        </w:rPr>
        <w:t>EBYS’de</w:t>
      </w:r>
      <w:proofErr w:type="spellEnd"/>
      <w:r w:rsidRPr="00DE3DE3">
        <w:rPr>
          <w:rFonts w:ascii="Times New Roman" w:hAnsi="Times New Roman" w:cs="Times New Roman"/>
          <w:b/>
          <w:bCs/>
          <w:sz w:val="24"/>
          <w:szCs w:val="24"/>
        </w:rPr>
        <w:t xml:space="preserve"> Gelen Evrak;</w:t>
      </w:r>
      <w:r w:rsidRPr="00DE3DE3">
        <w:rPr>
          <w:rFonts w:ascii="Times New Roman" w:hAnsi="Times New Roman" w:cs="Times New Roman"/>
          <w:sz w:val="24"/>
          <w:szCs w:val="24"/>
        </w:rPr>
        <w:t xml:space="preserve"> Üniversiteye diğer kurum/kuruluş ve şahıslardan gelen </w:t>
      </w:r>
      <w:proofErr w:type="gramStart"/>
      <w:r w:rsidRPr="00DE3DE3">
        <w:rPr>
          <w:rFonts w:ascii="Times New Roman" w:hAnsi="Times New Roman" w:cs="Times New Roman"/>
          <w:sz w:val="24"/>
          <w:szCs w:val="24"/>
        </w:rPr>
        <w:t>dokümanların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kayıtlarını içerir. Gelen evrakın kayıt işlemlerinde, gönderici kurum/kuruluş veya şahıs adının tam ve doğru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olarak yazılmasına dikkat edilir. Ayrıca belgenin konusunun sisteme tanımlanması aşamasında doğru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anahtar kelimeler kullanılması, belgeye erişimde büyük önem arz eder. Gelen fiziki evrakın arşivdeki yer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numarası, EBYS tarafından konusuna göre otomatik olarak verilen konu ve sayı numarasıdır.</w:t>
      </w:r>
    </w:p>
    <w:p w14:paraId="18268E6C" w14:textId="45358984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FDB">
        <w:rPr>
          <w:rFonts w:ascii="Times New Roman" w:hAnsi="Times New Roman" w:cs="Times New Roman"/>
          <w:b/>
          <w:bCs/>
          <w:sz w:val="24"/>
          <w:szCs w:val="24"/>
        </w:rPr>
        <w:t xml:space="preserve">4.2.1.2. </w:t>
      </w:r>
      <w:proofErr w:type="spellStart"/>
      <w:r w:rsidRPr="00D24FDB">
        <w:rPr>
          <w:rFonts w:ascii="Times New Roman" w:hAnsi="Times New Roman" w:cs="Times New Roman"/>
          <w:b/>
          <w:bCs/>
          <w:sz w:val="24"/>
          <w:szCs w:val="24"/>
        </w:rPr>
        <w:t>EBYS’de</w:t>
      </w:r>
      <w:proofErr w:type="spellEnd"/>
      <w:r w:rsidRPr="00D24FDB">
        <w:rPr>
          <w:rFonts w:ascii="Times New Roman" w:hAnsi="Times New Roman" w:cs="Times New Roman"/>
          <w:b/>
          <w:bCs/>
          <w:sz w:val="24"/>
          <w:szCs w:val="24"/>
        </w:rPr>
        <w:t xml:space="preserve"> Giden Evrak;</w:t>
      </w:r>
      <w:r w:rsidRPr="00DE3DE3">
        <w:rPr>
          <w:rFonts w:ascii="Times New Roman" w:hAnsi="Times New Roman" w:cs="Times New Roman"/>
          <w:sz w:val="24"/>
          <w:szCs w:val="24"/>
        </w:rPr>
        <w:t xml:space="preserve"> Üniversiteye bağlı akademik ve idari birimler tarafından kurum</w:t>
      </w:r>
      <w:r w:rsidR="00D24FDB"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 xml:space="preserve">dışına gönderilmek üzere üretilen </w:t>
      </w:r>
      <w:proofErr w:type="gramStart"/>
      <w:r w:rsidRPr="00DE3DE3">
        <w:rPr>
          <w:rFonts w:ascii="Times New Roman" w:hAnsi="Times New Roman" w:cs="Times New Roman"/>
          <w:sz w:val="24"/>
          <w:szCs w:val="24"/>
        </w:rPr>
        <w:t>dokümanların</w:t>
      </w:r>
      <w:proofErr w:type="gramEnd"/>
      <w:r w:rsidRPr="00DE3DE3">
        <w:rPr>
          <w:rFonts w:ascii="Times New Roman" w:hAnsi="Times New Roman" w:cs="Times New Roman"/>
          <w:sz w:val="24"/>
          <w:szCs w:val="24"/>
        </w:rPr>
        <w:t xml:space="preserve"> kayıtlarını içerir. Giden evrakın kayıt işlemlerinde, alıcı</w:t>
      </w:r>
      <w:r w:rsidR="00D24FDB"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kurum/kuruluş veya şahıs adının tam ve doğru olarak yazılmasına dikkat edilir. Ayrıca belgenin konusunun</w:t>
      </w:r>
      <w:r w:rsidR="00D24FDB"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sisteme tanımlanması aşamasında doğru anahtar kelimeler kullanılması, belgeye erişimde büyük önem arz</w:t>
      </w:r>
      <w:r w:rsidR="00D24FDB"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eder. Giden evrak çıktısı 1 (bir) nüsha olarak alınır ve alıcıya gönderilir. Giden evrakın arşivlemesi sadece</w:t>
      </w:r>
      <w:r w:rsidR="00D2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DE3">
        <w:rPr>
          <w:rFonts w:ascii="Times New Roman" w:hAnsi="Times New Roman" w:cs="Times New Roman"/>
          <w:sz w:val="24"/>
          <w:szCs w:val="24"/>
        </w:rPr>
        <w:t>EBYS’de</w:t>
      </w:r>
      <w:proofErr w:type="spellEnd"/>
      <w:r w:rsidRPr="00DE3DE3">
        <w:rPr>
          <w:rFonts w:ascii="Times New Roman" w:hAnsi="Times New Roman" w:cs="Times New Roman"/>
          <w:sz w:val="24"/>
          <w:szCs w:val="24"/>
        </w:rPr>
        <w:t xml:space="preserve"> gerçekleştirilir.</w:t>
      </w:r>
    </w:p>
    <w:p w14:paraId="21867F2A" w14:textId="64E239BB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FD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4.2.1.3. </w:t>
      </w:r>
      <w:proofErr w:type="spellStart"/>
      <w:r w:rsidRPr="00D24FDB">
        <w:rPr>
          <w:rFonts w:ascii="Times New Roman" w:hAnsi="Times New Roman" w:cs="Times New Roman"/>
          <w:b/>
          <w:bCs/>
          <w:sz w:val="24"/>
          <w:szCs w:val="24"/>
        </w:rPr>
        <w:t>EBYS’de</w:t>
      </w:r>
      <w:proofErr w:type="spellEnd"/>
      <w:r w:rsidRPr="00D24FDB">
        <w:rPr>
          <w:rFonts w:ascii="Times New Roman" w:hAnsi="Times New Roman" w:cs="Times New Roman"/>
          <w:b/>
          <w:bCs/>
          <w:sz w:val="24"/>
          <w:szCs w:val="24"/>
        </w:rPr>
        <w:t xml:space="preserve"> Kurum İçi Yazışma;</w:t>
      </w:r>
      <w:r w:rsidRPr="00DE3DE3">
        <w:rPr>
          <w:rFonts w:ascii="Times New Roman" w:hAnsi="Times New Roman" w:cs="Times New Roman"/>
          <w:sz w:val="24"/>
          <w:szCs w:val="24"/>
        </w:rPr>
        <w:t xml:space="preserve"> Üniversiteye bağlı akademik ve idari birimlerce günlük iş</w:t>
      </w:r>
      <w:r w:rsidR="00D24FDB"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akış süreci içerisinde üretilen, kurum içi resmi yazışmaların tutulduğu kayıtlardır.</w:t>
      </w:r>
    </w:p>
    <w:p w14:paraId="3FC938A9" w14:textId="77777777" w:rsidR="00DE3DE3" w:rsidRPr="00D24FDB" w:rsidRDefault="00DE3DE3" w:rsidP="00DE3DE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4FDB">
        <w:rPr>
          <w:rFonts w:ascii="Times New Roman" w:hAnsi="Times New Roman" w:cs="Times New Roman"/>
          <w:b/>
          <w:bCs/>
          <w:sz w:val="24"/>
          <w:szCs w:val="24"/>
        </w:rPr>
        <w:t>4.3. Arşive Devredilmeyen Malzemelerin Kontrolü:</w:t>
      </w:r>
    </w:p>
    <w:p w14:paraId="46A1A252" w14:textId="7E998A94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DE3">
        <w:rPr>
          <w:rFonts w:ascii="Times New Roman" w:hAnsi="Times New Roman" w:cs="Times New Roman"/>
          <w:sz w:val="24"/>
          <w:szCs w:val="24"/>
        </w:rPr>
        <w:t>4.3.1. Üniversiteye bağlı akademik ve idari birimler tarafından üretilen ve günlük iş akışı içerisinde</w:t>
      </w:r>
      <w:r w:rsidR="00D24FDB"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sürekli olarak kullanılan materyal ve kişisel evraklar ile kitap, broşür ve benzeri malzemeler merkez</w:t>
      </w:r>
      <w:r w:rsidR="00D24FDB"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arşivine devredilmezler. Bu dokümanlar ilgili birimlerin kontrolündedir.</w:t>
      </w:r>
    </w:p>
    <w:p w14:paraId="4759C2DE" w14:textId="26E5BBF1" w:rsidR="00DE3DE3" w:rsidRPr="00D24FDB" w:rsidRDefault="00DE3DE3" w:rsidP="00DE3DE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4FDB">
        <w:rPr>
          <w:rFonts w:ascii="Times New Roman" w:hAnsi="Times New Roman" w:cs="Times New Roman"/>
          <w:b/>
          <w:bCs/>
          <w:sz w:val="24"/>
          <w:szCs w:val="24"/>
        </w:rPr>
        <w:t>4.4. Arşivden Yararlanma:</w:t>
      </w:r>
    </w:p>
    <w:p w14:paraId="5D6649CB" w14:textId="266F2A19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FDB">
        <w:rPr>
          <w:rFonts w:ascii="Times New Roman" w:hAnsi="Times New Roman" w:cs="Times New Roman"/>
          <w:b/>
          <w:bCs/>
          <w:sz w:val="24"/>
          <w:szCs w:val="24"/>
        </w:rPr>
        <w:t>4.4.</w:t>
      </w:r>
      <w:r w:rsidR="00D24FDB" w:rsidRPr="00D24FD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24FD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E3DE3">
        <w:rPr>
          <w:rFonts w:ascii="Times New Roman" w:hAnsi="Times New Roman" w:cs="Times New Roman"/>
          <w:sz w:val="24"/>
          <w:szCs w:val="24"/>
        </w:rPr>
        <w:t xml:space="preserve"> Arşivden yararlanırken alınacak belgeler, yalnızca fotokopi olacaktır. Asıl (orijinal) nüshalar hiçbir</w:t>
      </w:r>
      <w:r w:rsidR="00D24FDB"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surette arşiv dışına çıkarılamaz.</w:t>
      </w:r>
    </w:p>
    <w:p w14:paraId="3827F8D3" w14:textId="55747B4C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FDB">
        <w:rPr>
          <w:rFonts w:ascii="Times New Roman" w:hAnsi="Times New Roman" w:cs="Times New Roman"/>
          <w:b/>
          <w:bCs/>
          <w:sz w:val="24"/>
          <w:szCs w:val="24"/>
        </w:rPr>
        <w:t>4.4.</w:t>
      </w:r>
      <w:r w:rsidR="00D24FDB" w:rsidRPr="00D24FD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24FD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E3DE3">
        <w:rPr>
          <w:rFonts w:ascii="Times New Roman" w:hAnsi="Times New Roman" w:cs="Times New Roman"/>
          <w:sz w:val="24"/>
          <w:szCs w:val="24"/>
        </w:rPr>
        <w:t xml:space="preserve"> Arşivden alınan (kopya) belgeler, yalnızca kurum içinde kullanılır. Arşiv belgeleri, izin</w:t>
      </w:r>
      <w:r w:rsidR="00D24FDB"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alınmaksızın kurum dışına çıkartılamaz.</w:t>
      </w:r>
    </w:p>
    <w:p w14:paraId="70819A9B" w14:textId="703957E9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FDB">
        <w:rPr>
          <w:rFonts w:ascii="Times New Roman" w:hAnsi="Times New Roman" w:cs="Times New Roman"/>
          <w:b/>
          <w:bCs/>
          <w:sz w:val="24"/>
          <w:szCs w:val="24"/>
        </w:rPr>
        <w:t>4.4</w:t>
      </w:r>
      <w:r w:rsidR="00D24FDB">
        <w:rPr>
          <w:rFonts w:ascii="Times New Roman" w:hAnsi="Times New Roman" w:cs="Times New Roman"/>
          <w:b/>
          <w:bCs/>
          <w:sz w:val="24"/>
          <w:szCs w:val="24"/>
        </w:rPr>
        <w:t>.3</w:t>
      </w:r>
      <w:r w:rsidRPr="00D24FD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E3DE3">
        <w:rPr>
          <w:rFonts w:ascii="Times New Roman" w:hAnsi="Times New Roman" w:cs="Times New Roman"/>
          <w:sz w:val="24"/>
          <w:szCs w:val="24"/>
        </w:rPr>
        <w:t xml:space="preserve"> Arşiv belgelerine zarar verenler, kurum malına zarar vermiş sayılırlar.</w:t>
      </w:r>
    </w:p>
    <w:p w14:paraId="2715F446" w14:textId="6CE295F2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FDB">
        <w:rPr>
          <w:rFonts w:ascii="Times New Roman" w:hAnsi="Times New Roman" w:cs="Times New Roman"/>
          <w:b/>
          <w:bCs/>
          <w:sz w:val="24"/>
          <w:szCs w:val="24"/>
        </w:rPr>
        <w:t>4.4.</w:t>
      </w:r>
      <w:r w:rsidR="00D24FDB" w:rsidRPr="00D24FD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E3DE3">
        <w:rPr>
          <w:rFonts w:ascii="Times New Roman" w:hAnsi="Times New Roman" w:cs="Times New Roman"/>
          <w:sz w:val="24"/>
          <w:szCs w:val="24"/>
        </w:rPr>
        <w:t>. Kurumun iş akışında kullanılmakta veya arşivde korunmakta olan her türlü belgeden kurum dışı</w:t>
      </w:r>
      <w:r w:rsidR="00D24FDB"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yararlanma, 4982 sayılı Bilgi Edinme Hakkı Kanunu kapsamında özel ve tüzel kişilere tanınan haklar saklı</w:t>
      </w:r>
      <w:r w:rsidR="00D24FDB"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 xml:space="preserve">kalmak kaydıyla yasaktır. </w:t>
      </w:r>
    </w:p>
    <w:p w14:paraId="55EB90A4" w14:textId="4659C11D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FDB">
        <w:rPr>
          <w:rFonts w:ascii="Times New Roman" w:hAnsi="Times New Roman" w:cs="Times New Roman"/>
          <w:b/>
          <w:bCs/>
          <w:sz w:val="24"/>
          <w:szCs w:val="24"/>
        </w:rPr>
        <w:t>4.4.</w:t>
      </w:r>
      <w:r w:rsidR="00D24FD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24FD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E3DE3">
        <w:rPr>
          <w:rFonts w:ascii="Times New Roman" w:hAnsi="Times New Roman" w:cs="Times New Roman"/>
          <w:sz w:val="24"/>
          <w:szCs w:val="24"/>
        </w:rPr>
        <w:t xml:space="preserve"> 4982 sayılı Bilgi Edinme Hakkı Kanunu kapsamında özel ve tüzel kişilerin arşivden yararlanmaları,</w:t>
      </w:r>
      <w:r w:rsidR="00D24FDB">
        <w:rPr>
          <w:rFonts w:ascii="Times New Roman" w:hAnsi="Times New Roman" w:cs="Times New Roman"/>
          <w:sz w:val="24"/>
          <w:szCs w:val="24"/>
        </w:rPr>
        <w:t xml:space="preserve"> Arşiv birim sorumlusu ve Yönetim</w:t>
      </w:r>
      <w:r w:rsidRPr="00DE3DE3">
        <w:rPr>
          <w:rFonts w:ascii="Times New Roman" w:hAnsi="Times New Roman" w:cs="Times New Roman"/>
          <w:sz w:val="24"/>
          <w:szCs w:val="24"/>
        </w:rPr>
        <w:t xml:space="preserve"> bilgisi dahilinde gerçekleştirilir.</w:t>
      </w:r>
    </w:p>
    <w:p w14:paraId="4918C728" w14:textId="77777777" w:rsidR="00DE3DE3" w:rsidRPr="00D24FDB" w:rsidRDefault="00DE3DE3" w:rsidP="00DE3DE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4FDB">
        <w:rPr>
          <w:rFonts w:ascii="Times New Roman" w:hAnsi="Times New Roman" w:cs="Times New Roman"/>
          <w:b/>
          <w:bCs/>
          <w:sz w:val="24"/>
          <w:szCs w:val="24"/>
        </w:rPr>
        <w:t>4.5. Arşiv Malzemesinin Gizliliğinin korunması:</w:t>
      </w:r>
    </w:p>
    <w:p w14:paraId="6796410C" w14:textId="6CF9384A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FDB">
        <w:rPr>
          <w:rFonts w:ascii="Times New Roman" w:hAnsi="Times New Roman" w:cs="Times New Roman"/>
          <w:b/>
          <w:bCs/>
          <w:sz w:val="24"/>
          <w:szCs w:val="24"/>
        </w:rPr>
        <w:t>4.5.1</w:t>
      </w:r>
      <w:r w:rsidRPr="00DE3DE3">
        <w:rPr>
          <w:rFonts w:ascii="Times New Roman" w:hAnsi="Times New Roman" w:cs="Times New Roman"/>
          <w:sz w:val="24"/>
          <w:szCs w:val="24"/>
        </w:rPr>
        <w:t>. Bu talimat hükümlerini uygulayacak olan, arşiv belgesinin toplanması ve muhafazasından sorumlu</w:t>
      </w:r>
      <w:r w:rsidR="00D24FDB"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olan tüm görevliler, arşivde bulunan arşivlik malzeme ve arşiv malzemeleri hakkında açıklamada</w:t>
      </w:r>
      <w:r w:rsidR="00D24FDB"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bulunamaz veya üçüncü şahıslara sözlü/yazılı bilgi aktaramazlar.</w:t>
      </w:r>
    </w:p>
    <w:p w14:paraId="6205DEE6" w14:textId="5A4E2730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FDB">
        <w:rPr>
          <w:rFonts w:ascii="Times New Roman" w:hAnsi="Times New Roman" w:cs="Times New Roman"/>
          <w:b/>
          <w:bCs/>
          <w:sz w:val="24"/>
          <w:szCs w:val="24"/>
        </w:rPr>
        <w:t>4.5.2.</w:t>
      </w:r>
      <w:r w:rsidRPr="00DE3DE3">
        <w:rPr>
          <w:rFonts w:ascii="Times New Roman" w:hAnsi="Times New Roman" w:cs="Times New Roman"/>
          <w:sz w:val="24"/>
          <w:szCs w:val="24"/>
        </w:rPr>
        <w:t xml:space="preserve"> Üretildikleri birimlerce gizli olduklarına karar verilen belgeler, arşive devredildikten sonra da</w:t>
      </w:r>
      <w:r w:rsidR="00D24FDB"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gizliliklerini korurlar.</w:t>
      </w:r>
    </w:p>
    <w:p w14:paraId="71E18C2F" w14:textId="7A5396E2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FDB">
        <w:rPr>
          <w:rFonts w:ascii="Times New Roman" w:hAnsi="Times New Roman" w:cs="Times New Roman"/>
          <w:b/>
          <w:bCs/>
          <w:sz w:val="24"/>
          <w:szCs w:val="24"/>
        </w:rPr>
        <w:t>4.5.3.</w:t>
      </w:r>
      <w:r w:rsidRPr="00DE3DE3">
        <w:rPr>
          <w:rFonts w:ascii="Times New Roman" w:hAnsi="Times New Roman" w:cs="Times New Roman"/>
          <w:sz w:val="24"/>
          <w:szCs w:val="24"/>
        </w:rPr>
        <w:t xml:space="preserve"> Belgelerin gizlilik özelliğinin kaldırılması, ilgili birimlerden alınan bilgiler doğrultusunda</w:t>
      </w:r>
      <w:r w:rsidR="00D24FDB">
        <w:rPr>
          <w:rFonts w:ascii="Times New Roman" w:hAnsi="Times New Roman" w:cs="Times New Roman"/>
          <w:sz w:val="24"/>
          <w:szCs w:val="24"/>
        </w:rPr>
        <w:t xml:space="preserve"> Yönetim</w:t>
      </w:r>
      <w:r w:rsidRPr="00DE3DE3">
        <w:rPr>
          <w:rFonts w:ascii="Times New Roman" w:hAnsi="Times New Roman" w:cs="Times New Roman"/>
          <w:sz w:val="24"/>
          <w:szCs w:val="24"/>
        </w:rPr>
        <w:t xml:space="preserve"> onayı ile gerçekleşir.</w:t>
      </w:r>
    </w:p>
    <w:p w14:paraId="74CBDE6F" w14:textId="0731D996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FDB">
        <w:rPr>
          <w:rFonts w:ascii="Times New Roman" w:hAnsi="Times New Roman" w:cs="Times New Roman"/>
          <w:b/>
          <w:bCs/>
          <w:sz w:val="24"/>
          <w:szCs w:val="24"/>
        </w:rPr>
        <w:t>4.5.4.</w:t>
      </w:r>
      <w:r w:rsidRPr="00DE3DE3">
        <w:rPr>
          <w:rFonts w:ascii="Times New Roman" w:hAnsi="Times New Roman" w:cs="Times New Roman"/>
          <w:sz w:val="24"/>
          <w:szCs w:val="24"/>
        </w:rPr>
        <w:t xml:space="preserve"> Gizli belgelere erişim, sadece arşiv yöneticisi ve </w:t>
      </w:r>
      <w:r w:rsidR="00D24FDB">
        <w:rPr>
          <w:rFonts w:ascii="Times New Roman" w:hAnsi="Times New Roman" w:cs="Times New Roman"/>
          <w:sz w:val="24"/>
          <w:szCs w:val="24"/>
        </w:rPr>
        <w:t>yönetimde</w:t>
      </w:r>
      <w:r w:rsidRPr="00DE3DE3">
        <w:rPr>
          <w:rFonts w:ascii="Times New Roman" w:hAnsi="Times New Roman" w:cs="Times New Roman"/>
          <w:sz w:val="24"/>
          <w:szCs w:val="24"/>
        </w:rPr>
        <w:t xml:space="preserve"> yetkili kılınan kişilerle sınırlıdır.</w:t>
      </w:r>
    </w:p>
    <w:p w14:paraId="30339F78" w14:textId="0155F8A1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FDB">
        <w:rPr>
          <w:rFonts w:ascii="Times New Roman" w:hAnsi="Times New Roman" w:cs="Times New Roman"/>
          <w:b/>
          <w:bCs/>
          <w:sz w:val="24"/>
          <w:szCs w:val="24"/>
        </w:rPr>
        <w:t>4.5.5</w:t>
      </w:r>
      <w:r w:rsidRPr="00DE3DE3">
        <w:rPr>
          <w:rFonts w:ascii="Times New Roman" w:hAnsi="Times New Roman" w:cs="Times New Roman"/>
          <w:sz w:val="24"/>
          <w:szCs w:val="24"/>
        </w:rPr>
        <w:t xml:space="preserve">. </w:t>
      </w:r>
      <w:r w:rsidR="00D24FDB">
        <w:rPr>
          <w:rFonts w:ascii="Times New Roman" w:hAnsi="Times New Roman" w:cs="Times New Roman"/>
          <w:sz w:val="24"/>
          <w:szCs w:val="24"/>
        </w:rPr>
        <w:t>Yönetim</w:t>
      </w:r>
      <w:r w:rsidRPr="00DE3DE3">
        <w:rPr>
          <w:rFonts w:ascii="Times New Roman" w:hAnsi="Times New Roman" w:cs="Times New Roman"/>
          <w:sz w:val="24"/>
          <w:szCs w:val="24"/>
        </w:rPr>
        <w:t>, arşiv biriminde bulunan ve gizlilik özelliği taşıyan veya taşımayan her türlü</w:t>
      </w:r>
      <w:r w:rsidR="00D24FDB"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belgeden yararlanır.</w:t>
      </w:r>
    </w:p>
    <w:p w14:paraId="1CA92538" w14:textId="121D0A6E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FDB">
        <w:rPr>
          <w:rFonts w:ascii="Times New Roman" w:hAnsi="Times New Roman" w:cs="Times New Roman"/>
          <w:b/>
          <w:bCs/>
          <w:sz w:val="24"/>
          <w:szCs w:val="24"/>
        </w:rPr>
        <w:t>4.5.6</w:t>
      </w:r>
      <w:r w:rsidRPr="00DE3DE3">
        <w:rPr>
          <w:rFonts w:ascii="Times New Roman" w:hAnsi="Times New Roman" w:cs="Times New Roman"/>
          <w:sz w:val="24"/>
          <w:szCs w:val="24"/>
        </w:rPr>
        <w:t>. Her birim, ihtiyaç halinde sadece kendi birimince düzenlenen gizli belgelerden yararlanabilir. Diğer</w:t>
      </w:r>
      <w:r w:rsidR="00D24FDB"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 xml:space="preserve">birimlerin gizli belgelerinden yararlanmaları ise, </w:t>
      </w:r>
      <w:r w:rsidR="00D24FDB">
        <w:rPr>
          <w:rFonts w:ascii="Times New Roman" w:hAnsi="Times New Roman" w:cs="Times New Roman"/>
          <w:sz w:val="24"/>
          <w:szCs w:val="24"/>
        </w:rPr>
        <w:t>yönetimin</w:t>
      </w:r>
      <w:r w:rsidRPr="00DE3DE3">
        <w:rPr>
          <w:rFonts w:ascii="Times New Roman" w:hAnsi="Times New Roman" w:cs="Times New Roman"/>
          <w:sz w:val="24"/>
          <w:szCs w:val="24"/>
        </w:rPr>
        <w:t xml:space="preserve"> izniyle gerçekleşir.</w:t>
      </w:r>
    </w:p>
    <w:p w14:paraId="20058659" w14:textId="77777777" w:rsidR="00DE3DE3" w:rsidRPr="00D24FDB" w:rsidRDefault="00DE3DE3" w:rsidP="00DE3DE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4FDB">
        <w:rPr>
          <w:rFonts w:ascii="Times New Roman" w:hAnsi="Times New Roman" w:cs="Times New Roman"/>
          <w:b/>
          <w:bCs/>
          <w:sz w:val="24"/>
          <w:szCs w:val="24"/>
        </w:rPr>
        <w:t>4.6. Arşiv Malzemesinin Kurum veya Yurt Dışına Çıkarılması:</w:t>
      </w:r>
    </w:p>
    <w:p w14:paraId="796CA102" w14:textId="0B63FF9F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FDB">
        <w:rPr>
          <w:rFonts w:ascii="Times New Roman" w:hAnsi="Times New Roman" w:cs="Times New Roman"/>
          <w:b/>
          <w:bCs/>
          <w:sz w:val="24"/>
          <w:szCs w:val="24"/>
        </w:rPr>
        <w:t>4.6.1</w:t>
      </w:r>
      <w:r w:rsidRPr="00DE3DE3">
        <w:rPr>
          <w:rFonts w:ascii="Times New Roman" w:hAnsi="Times New Roman" w:cs="Times New Roman"/>
          <w:sz w:val="24"/>
          <w:szCs w:val="24"/>
        </w:rPr>
        <w:t>. Üniversiteye bağlı akademik ve idari birimler tarafından üretilen ve arşiv malzemesi niteliğine</w:t>
      </w:r>
      <w:r w:rsidR="00D24FDB"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kavuşmuş olan malzeme, arşivden veya bulundukları yerden sergi, bilimsel ve kültürel faaliyet ve benzeri</w:t>
      </w:r>
      <w:r w:rsidR="00D24FDB"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hiçbir amaç ve isim altında izinsiz olarak kurum veya yurt dışına çıkartılamaz.</w:t>
      </w:r>
    </w:p>
    <w:p w14:paraId="5769BCF7" w14:textId="52056574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FDB">
        <w:rPr>
          <w:rFonts w:ascii="Times New Roman" w:hAnsi="Times New Roman" w:cs="Times New Roman"/>
          <w:b/>
          <w:bCs/>
          <w:sz w:val="24"/>
          <w:szCs w:val="24"/>
        </w:rPr>
        <w:t>4.6.2.</w:t>
      </w:r>
      <w:r w:rsidRPr="00DE3DE3">
        <w:rPr>
          <w:rFonts w:ascii="Times New Roman" w:hAnsi="Times New Roman" w:cs="Times New Roman"/>
          <w:sz w:val="24"/>
          <w:szCs w:val="24"/>
        </w:rPr>
        <w:t xml:space="preserve"> Kurum veya yurt dışına çıkış izni, </w:t>
      </w:r>
      <w:r w:rsidR="00D24FDB">
        <w:rPr>
          <w:rFonts w:ascii="Times New Roman" w:hAnsi="Times New Roman" w:cs="Times New Roman"/>
          <w:sz w:val="24"/>
          <w:szCs w:val="24"/>
        </w:rPr>
        <w:t>Üniversite</w:t>
      </w:r>
      <w:r w:rsidRPr="00DE3DE3">
        <w:rPr>
          <w:rFonts w:ascii="Times New Roman" w:hAnsi="Times New Roman" w:cs="Times New Roman"/>
          <w:sz w:val="24"/>
          <w:szCs w:val="24"/>
        </w:rPr>
        <w:t xml:space="preserve"> tarafından geçici olmak kaydıyla verilir.</w:t>
      </w:r>
    </w:p>
    <w:p w14:paraId="0E8337A9" w14:textId="77777777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FDB">
        <w:rPr>
          <w:rFonts w:ascii="Times New Roman" w:hAnsi="Times New Roman" w:cs="Times New Roman"/>
          <w:b/>
          <w:bCs/>
          <w:sz w:val="24"/>
          <w:szCs w:val="24"/>
        </w:rPr>
        <w:lastRenderedPageBreak/>
        <w:t>4.7. Ayıklama İşlemleri</w:t>
      </w:r>
      <w:r w:rsidRPr="00DE3DE3">
        <w:rPr>
          <w:rFonts w:ascii="Times New Roman" w:hAnsi="Times New Roman" w:cs="Times New Roman"/>
          <w:sz w:val="24"/>
          <w:szCs w:val="24"/>
        </w:rPr>
        <w:t>:</w:t>
      </w:r>
    </w:p>
    <w:p w14:paraId="1DA5CB95" w14:textId="4E68B7ED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FDB">
        <w:rPr>
          <w:rFonts w:ascii="Times New Roman" w:hAnsi="Times New Roman" w:cs="Times New Roman"/>
          <w:b/>
          <w:bCs/>
          <w:sz w:val="24"/>
          <w:szCs w:val="24"/>
        </w:rPr>
        <w:t>4.7.1.</w:t>
      </w:r>
      <w:r w:rsidRPr="00DE3DE3">
        <w:rPr>
          <w:rFonts w:ascii="Times New Roman" w:hAnsi="Times New Roman" w:cs="Times New Roman"/>
          <w:sz w:val="24"/>
          <w:szCs w:val="24"/>
        </w:rPr>
        <w:t xml:space="preserve"> Akademik ve idari birimler tarafından, iş akışında aktif olarak kullanılanlarla, kanun ve diğer</w:t>
      </w:r>
      <w:r w:rsidR="00D24FDB"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mevzuatlar çerçevesinde saklanması gereken malzeme, aktif kullanım değeri ortadan kalkmadıkça ve</w:t>
      </w:r>
      <w:r w:rsidR="00D24FDB"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mevzuatta belirlenen süreler dolmadıkça ayıklanamaz. Bunun dışında kalan evrakın ayıklama işlemleri,</w:t>
      </w:r>
      <w:r w:rsidR="00D24FDB"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Yükseköğretim Kurumları Saklama Süreli Standart Dosya Planı’nda belirlenen esaslar çerçevesinde yapılır</w:t>
      </w:r>
      <w:r w:rsidR="00D24FDB"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ve bu hususta evrakı üreten birimlerin de görüşü alınır.</w:t>
      </w:r>
    </w:p>
    <w:p w14:paraId="7C7FD48A" w14:textId="77777777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FDB">
        <w:rPr>
          <w:rFonts w:ascii="Times New Roman" w:hAnsi="Times New Roman" w:cs="Times New Roman"/>
          <w:b/>
          <w:bCs/>
          <w:sz w:val="24"/>
          <w:szCs w:val="24"/>
        </w:rPr>
        <w:t>4.7.2.</w:t>
      </w:r>
      <w:r w:rsidRPr="00DE3DE3">
        <w:rPr>
          <w:rFonts w:ascii="Times New Roman" w:hAnsi="Times New Roman" w:cs="Times New Roman"/>
          <w:sz w:val="24"/>
          <w:szCs w:val="24"/>
        </w:rPr>
        <w:t xml:space="preserve"> Ayıklama işlemleri, arşiv görevlilerinin birim sorumlularıyla istişareleri sonucunda yapılır.</w:t>
      </w:r>
    </w:p>
    <w:p w14:paraId="73087A57" w14:textId="5ED39170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FDB">
        <w:rPr>
          <w:rFonts w:ascii="Times New Roman" w:hAnsi="Times New Roman" w:cs="Times New Roman"/>
          <w:b/>
          <w:bCs/>
          <w:sz w:val="24"/>
          <w:szCs w:val="24"/>
        </w:rPr>
        <w:t>4.7.3</w:t>
      </w:r>
      <w:r w:rsidRPr="00DE3DE3">
        <w:rPr>
          <w:rFonts w:ascii="Times New Roman" w:hAnsi="Times New Roman" w:cs="Times New Roman"/>
          <w:sz w:val="24"/>
          <w:szCs w:val="24"/>
        </w:rPr>
        <w:t>. Arşiv biriminde mali belgelerin saklama süreleri, Ticaret Kanunu’na göre on yıl, Vergi Usul</w:t>
      </w:r>
      <w:r w:rsidR="00D24FDB"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 xml:space="preserve">Kanunu’na ve idari hükümlere göre beş yıldır. Belirtilen sürelerini doldurmamış mali belgeler </w:t>
      </w:r>
      <w:proofErr w:type="spellStart"/>
      <w:r w:rsidRPr="00DE3DE3">
        <w:rPr>
          <w:rFonts w:ascii="Times New Roman" w:hAnsi="Times New Roman" w:cs="Times New Roman"/>
          <w:sz w:val="24"/>
          <w:szCs w:val="24"/>
        </w:rPr>
        <w:t>üzerindeayıklama</w:t>
      </w:r>
      <w:proofErr w:type="spellEnd"/>
      <w:r w:rsidRPr="00DE3DE3">
        <w:rPr>
          <w:rFonts w:ascii="Times New Roman" w:hAnsi="Times New Roman" w:cs="Times New Roman"/>
          <w:sz w:val="24"/>
          <w:szCs w:val="24"/>
        </w:rPr>
        <w:t xml:space="preserve"> işlemi uygulanamaz.</w:t>
      </w:r>
    </w:p>
    <w:p w14:paraId="16DF5AB6" w14:textId="56FCBA30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FDB">
        <w:rPr>
          <w:rFonts w:ascii="Times New Roman" w:hAnsi="Times New Roman" w:cs="Times New Roman"/>
          <w:b/>
          <w:bCs/>
          <w:sz w:val="24"/>
          <w:szCs w:val="24"/>
        </w:rPr>
        <w:t>4.7.4.</w:t>
      </w:r>
      <w:r w:rsidRPr="00DE3DE3">
        <w:rPr>
          <w:rFonts w:ascii="Times New Roman" w:hAnsi="Times New Roman" w:cs="Times New Roman"/>
          <w:sz w:val="24"/>
          <w:szCs w:val="24"/>
        </w:rPr>
        <w:t xml:space="preserve"> Kurumsal yapılanmalardaki değişiklikler nedeniyle kapatılan birimlere ait eski malzemenin</w:t>
      </w:r>
      <w:r w:rsidR="00D24FDB"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ayıklama işlemleri için kurulacak Arşiv Ayıklama-İmha Komisyonu, kapatılan birimin sorumluluklarını</w:t>
      </w:r>
      <w:r w:rsidR="00D24FDB"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üstlenmiş birimden veya kapatılan birimin hizmet alanları hakkında bilgili olan görevli arasından seçilecek</w:t>
      </w:r>
      <w:r w:rsidR="00D24FDB"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üyelerle kurulur.</w:t>
      </w:r>
    </w:p>
    <w:p w14:paraId="2648F839" w14:textId="3A6CBF71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FDB">
        <w:rPr>
          <w:rFonts w:ascii="Times New Roman" w:hAnsi="Times New Roman" w:cs="Times New Roman"/>
          <w:b/>
          <w:bCs/>
          <w:sz w:val="24"/>
          <w:szCs w:val="24"/>
        </w:rPr>
        <w:t>4.7.5.</w:t>
      </w:r>
      <w:r w:rsidRPr="00DE3DE3">
        <w:rPr>
          <w:rFonts w:ascii="Times New Roman" w:hAnsi="Times New Roman" w:cs="Times New Roman"/>
          <w:sz w:val="24"/>
          <w:szCs w:val="24"/>
        </w:rPr>
        <w:t xml:space="preserve"> Cari işlemlerde fiilen rolü bulunan, saklanmaları belli sürelerde kanun ve diğer mevzuatla</w:t>
      </w:r>
      <w:r w:rsidR="00D24FDB"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belirlenenler (özel mevzuat hükümlerine göre gerekli görülenler) ile herhangi bir davaya konu olan</w:t>
      </w:r>
      <w:r w:rsidR="00D24FDB"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malzeme, Yükseköğretim Kurumları Saklama Süreli Standart Dosya Planı’nda belirtilen süre ve mevzuatın</w:t>
      </w:r>
      <w:r w:rsidR="00D24FDB"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tayin ettiği zaman sınırı içerisinde ve/veya davanın sonuçlanmasına kadar ayıklama işlemine tabi</w:t>
      </w:r>
      <w:r w:rsidR="00D24FDB"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tutulamazlar.</w:t>
      </w:r>
    </w:p>
    <w:p w14:paraId="5867731B" w14:textId="77777777" w:rsidR="00DE3DE3" w:rsidRPr="00D24FDB" w:rsidRDefault="00DE3DE3" w:rsidP="00DE3DE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4FDB">
        <w:rPr>
          <w:rFonts w:ascii="Times New Roman" w:hAnsi="Times New Roman" w:cs="Times New Roman"/>
          <w:b/>
          <w:bCs/>
          <w:sz w:val="24"/>
          <w:szCs w:val="24"/>
        </w:rPr>
        <w:t>4.8. İmha İşlemleri:</w:t>
      </w:r>
    </w:p>
    <w:p w14:paraId="13B7A8D4" w14:textId="77777777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FDB">
        <w:rPr>
          <w:rFonts w:ascii="Times New Roman" w:hAnsi="Times New Roman" w:cs="Times New Roman"/>
          <w:b/>
          <w:bCs/>
          <w:sz w:val="24"/>
          <w:szCs w:val="24"/>
        </w:rPr>
        <w:t>4.8.1</w:t>
      </w:r>
      <w:r w:rsidRPr="00DE3DE3">
        <w:rPr>
          <w:rFonts w:ascii="Times New Roman" w:hAnsi="Times New Roman" w:cs="Times New Roman"/>
          <w:sz w:val="24"/>
          <w:szCs w:val="24"/>
        </w:rPr>
        <w:t>. İmha işlemleri Arşiv Ayıklama ve İmha Komisyonu’nca alınacak karar doğrultusunda gerçekleşir.</w:t>
      </w:r>
    </w:p>
    <w:p w14:paraId="13A569F6" w14:textId="3734A1DF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FDB">
        <w:rPr>
          <w:rFonts w:ascii="Times New Roman" w:hAnsi="Times New Roman" w:cs="Times New Roman"/>
          <w:b/>
          <w:bCs/>
          <w:sz w:val="24"/>
          <w:szCs w:val="24"/>
        </w:rPr>
        <w:t>4.8.</w:t>
      </w:r>
      <w:r w:rsidR="00D24FD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E3DE3">
        <w:rPr>
          <w:rFonts w:ascii="Times New Roman" w:hAnsi="Times New Roman" w:cs="Times New Roman"/>
          <w:sz w:val="24"/>
          <w:szCs w:val="24"/>
        </w:rPr>
        <w:t>. Arşiv Ayıklama ve İmha Komisyonu’nca ayıklanan ve imhasına karar verilen malzeme,</w:t>
      </w:r>
      <w:r w:rsidR="00D24FDB"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özelliklerine göre birimi, yılı, içeriği, biriminde aldığı tarih ve sıra numarası, imha edileceği yıl esas</w:t>
      </w:r>
      <w:r w:rsidR="00D24FDB"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alınmak üzere ayrılarak tasnif edilir.</w:t>
      </w:r>
    </w:p>
    <w:p w14:paraId="4BDEB8C4" w14:textId="1CCE970D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FDB">
        <w:rPr>
          <w:rFonts w:ascii="Times New Roman" w:hAnsi="Times New Roman" w:cs="Times New Roman"/>
          <w:b/>
          <w:bCs/>
          <w:sz w:val="24"/>
          <w:szCs w:val="24"/>
        </w:rPr>
        <w:t>4.8.</w:t>
      </w:r>
      <w:r w:rsidR="0040631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E3DE3">
        <w:rPr>
          <w:rFonts w:ascii="Times New Roman" w:hAnsi="Times New Roman" w:cs="Times New Roman"/>
          <w:sz w:val="24"/>
          <w:szCs w:val="24"/>
        </w:rPr>
        <w:t>. İmha işlemi, düzenlenecek iki nüsha tutanakla tespit edilir ve Arşiv Ayıklama ve İmha</w:t>
      </w:r>
    </w:p>
    <w:p w14:paraId="3A630C19" w14:textId="77777777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DE3">
        <w:rPr>
          <w:rFonts w:ascii="Times New Roman" w:hAnsi="Times New Roman" w:cs="Times New Roman"/>
          <w:sz w:val="24"/>
          <w:szCs w:val="24"/>
        </w:rPr>
        <w:t>Komisyonu’nun başkan ve üyeleri tarafından imzalanır.</w:t>
      </w:r>
    </w:p>
    <w:p w14:paraId="04D3ED35" w14:textId="68CE724B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31C">
        <w:rPr>
          <w:rFonts w:ascii="Times New Roman" w:hAnsi="Times New Roman" w:cs="Times New Roman"/>
          <w:b/>
          <w:bCs/>
          <w:sz w:val="24"/>
          <w:szCs w:val="24"/>
        </w:rPr>
        <w:t>4.8.</w:t>
      </w:r>
      <w:r w:rsidR="0040631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0631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E3DE3">
        <w:rPr>
          <w:rFonts w:ascii="Times New Roman" w:hAnsi="Times New Roman" w:cs="Times New Roman"/>
          <w:sz w:val="24"/>
          <w:szCs w:val="24"/>
        </w:rPr>
        <w:t xml:space="preserve"> Kullanılmasına ve korunmasına gerek görülmeyen her türlü malzemenin imhası, Arşiv Ayıklama</w:t>
      </w:r>
      <w:r w:rsidR="0040631C"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 xml:space="preserve">İmha Komisyonu’nun nihai kararı ve </w:t>
      </w:r>
      <w:r w:rsidR="0040631C">
        <w:rPr>
          <w:rFonts w:ascii="Times New Roman" w:hAnsi="Times New Roman" w:cs="Times New Roman"/>
          <w:sz w:val="24"/>
          <w:szCs w:val="24"/>
        </w:rPr>
        <w:t>Yönetimin</w:t>
      </w:r>
      <w:r w:rsidRPr="00DE3DE3">
        <w:rPr>
          <w:rFonts w:ascii="Times New Roman" w:hAnsi="Times New Roman" w:cs="Times New Roman"/>
          <w:sz w:val="24"/>
          <w:szCs w:val="24"/>
        </w:rPr>
        <w:t xml:space="preserve"> onayı ile yapılır.</w:t>
      </w:r>
    </w:p>
    <w:p w14:paraId="15D17B6F" w14:textId="2E4BD991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31C">
        <w:rPr>
          <w:rFonts w:ascii="Times New Roman" w:hAnsi="Times New Roman" w:cs="Times New Roman"/>
          <w:b/>
          <w:bCs/>
          <w:sz w:val="24"/>
          <w:szCs w:val="24"/>
        </w:rPr>
        <w:t>4.8.</w:t>
      </w:r>
      <w:r w:rsidR="0040631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0631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E3DE3">
        <w:rPr>
          <w:rFonts w:ascii="Times New Roman" w:hAnsi="Times New Roman" w:cs="Times New Roman"/>
          <w:sz w:val="24"/>
          <w:szCs w:val="24"/>
        </w:rPr>
        <w:t xml:space="preserve"> Ayıklanmaları ve imhaları onaylanan tüm malzemeler, üçüncü şahısların eline geçmeyecek şekilde</w:t>
      </w:r>
      <w:r w:rsidR="0040631C"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imha edilir.</w:t>
      </w:r>
    </w:p>
    <w:p w14:paraId="24C86363" w14:textId="3E9519D8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31C">
        <w:rPr>
          <w:rFonts w:ascii="Times New Roman" w:hAnsi="Times New Roman" w:cs="Times New Roman"/>
          <w:b/>
          <w:bCs/>
          <w:sz w:val="24"/>
          <w:szCs w:val="24"/>
        </w:rPr>
        <w:t>4.8.</w:t>
      </w:r>
      <w:r w:rsidR="0040631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0631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E3DE3">
        <w:rPr>
          <w:rFonts w:ascii="Times New Roman" w:hAnsi="Times New Roman" w:cs="Times New Roman"/>
          <w:sz w:val="24"/>
          <w:szCs w:val="24"/>
        </w:rPr>
        <w:t xml:space="preserve"> Cari işlemlerde fiilen rolü bulunan, saklanmaları belli sürelerde kanun ve diğer mevzuatla tayin</w:t>
      </w:r>
      <w:r w:rsidR="0040631C"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olunanlar (özel mevzuat hükümlerine göre lüzumlu görülenler) ile herhangi bir davaya konu olan malzeme,</w:t>
      </w:r>
      <w:r w:rsidR="0040631C"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Yükseköğretim Kurumları Saklama Süreli Standart Dosya Planı’nda belirtilen süre ve mevzuatın tayin</w:t>
      </w:r>
      <w:r w:rsidR="0040631C"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ettiği zaman sınırı içerisinde ve/veya davanın sonuçlanmasına kadar imha işlemine tabi tutulamazlar.</w:t>
      </w:r>
    </w:p>
    <w:p w14:paraId="369985B0" w14:textId="1E0E8C64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31C">
        <w:rPr>
          <w:rFonts w:ascii="Times New Roman" w:hAnsi="Times New Roman" w:cs="Times New Roman"/>
          <w:b/>
          <w:bCs/>
          <w:sz w:val="24"/>
          <w:szCs w:val="24"/>
        </w:rPr>
        <w:lastRenderedPageBreak/>
        <w:t>4.8.</w:t>
      </w:r>
      <w:r w:rsidR="0040631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E3DE3">
        <w:rPr>
          <w:rFonts w:ascii="Times New Roman" w:hAnsi="Times New Roman" w:cs="Times New Roman"/>
          <w:sz w:val="24"/>
          <w:szCs w:val="24"/>
        </w:rPr>
        <w:t xml:space="preserve">. </w:t>
      </w:r>
      <w:r w:rsidR="0040631C">
        <w:rPr>
          <w:rFonts w:ascii="Times New Roman" w:hAnsi="Times New Roman" w:cs="Times New Roman"/>
          <w:sz w:val="24"/>
          <w:szCs w:val="24"/>
        </w:rPr>
        <w:t>Yönetim tarafından</w:t>
      </w:r>
      <w:r w:rsidRPr="00DE3DE3">
        <w:rPr>
          <w:rFonts w:ascii="Times New Roman" w:hAnsi="Times New Roman" w:cs="Times New Roman"/>
          <w:sz w:val="24"/>
          <w:szCs w:val="24"/>
        </w:rPr>
        <w:t xml:space="preserve"> onaylanan evrak imha listeleri merkez arşivi tarafından süresiz saklanır.</w:t>
      </w:r>
    </w:p>
    <w:p w14:paraId="38BDC6F2" w14:textId="16CB581A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31C">
        <w:rPr>
          <w:rFonts w:ascii="Times New Roman" w:hAnsi="Times New Roman" w:cs="Times New Roman"/>
          <w:b/>
          <w:bCs/>
          <w:sz w:val="24"/>
          <w:szCs w:val="24"/>
        </w:rPr>
        <w:t>4.8.</w:t>
      </w:r>
      <w:r w:rsidR="0040631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E3DE3">
        <w:rPr>
          <w:rFonts w:ascii="Times New Roman" w:hAnsi="Times New Roman" w:cs="Times New Roman"/>
          <w:sz w:val="24"/>
          <w:szCs w:val="24"/>
        </w:rPr>
        <w:t>. Arşiv Ayıklama ve İmha Komisyonu, çeşitli nedenlerle zamanında arşive intikal ettirilmeyen ve</w:t>
      </w:r>
      <w:r w:rsidR="0040631C"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korunmasına gerek olmayan malzemeyi, arşive devredilmesinden sonra imha işlemine tabi tutar.</w:t>
      </w:r>
    </w:p>
    <w:p w14:paraId="24EE85C9" w14:textId="67AD088A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31C">
        <w:rPr>
          <w:rFonts w:ascii="Times New Roman" w:hAnsi="Times New Roman" w:cs="Times New Roman"/>
          <w:b/>
          <w:bCs/>
          <w:sz w:val="24"/>
          <w:szCs w:val="24"/>
        </w:rPr>
        <w:t>4.8.</w:t>
      </w:r>
      <w:r w:rsidR="0040631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E3DE3">
        <w:rPr>
          <w:rFonts w:ascii="Times New Roman" w:hAnsi="Times New Roman" w:cs="Times New Roman"/>
          <w:sz w:val="24"/>
          <w:szCs w:val="24"/>
        </w:rPr>
        <w:t>. İmha edilecek malzeme, başkaları tarafından görülüp okunması mümkün olmayacak şekilde özel</w:t>
      </w:r>
      <w:r w:rsidR="0040631C"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makinelerle kıyılır. Bu işlem arşiv görevlilerinin denetiminde yapılır.</w:t>
      </w:r>
    </w:p>
    <w:p w14:paraId="278DEE18" w14:textId="2030945F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31C">
        <w:rPr>
          <w:rFonts w:ascii="Times New Roman" w:hAnsi="Times New Roman" w:cs="Times New Roman"/>
          <w:b/>
          <w:bCs/>
          <w:sz w:val="24"/>
          <w:szCs w:val="24"/>
        </w:rPr>
        <w:t>4.8.</w:t>
      </w:r>
      <w:r w:rsidR="0040631C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DE3DE3">
        <w:rPr>
          <w:rFonts w:ascii="Times New Roman" w:hAnsi="Times New Roman" w:cs="Times New Roman"/>
          <w:sz w:val="24"/>
          <w:szCs w:val="24"/>
        </w:rPr>
        <w:t>. Arşiv Ayıklama ve İmha Komisyonu, imha işlemlerinde tereddüt ettikleri noktalarda, Devlet</w:t>
      </w:r>
      <w:r w:rsidR="0040631C"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Arşivleri Genel Müdürlüğü’nün görüşünü talep eder.</w:t>
      </w:r>
    </w:p>
    <w:p w14:paraId="6FF44A42" w14:textId="46393643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31C">
        <w:rPr>
          <w:rFonts w:ascii="Times New Roman" w:hAnsi="Times New Roman" w:cs="Times New Roman"/>
          <w:b/>
          <w:bCs/>
          <w:sz w:val="24"/>
          <w:szCs w:val="24"/>
        </w:rPr>
        <w:t>4.8.</w:t>
      </w:r>
      <w:r w:rsidR="0040631C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40631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E3DE3">
        <w:rPr>
          <w:rFonts w:ascii="Times New Roman" w:hAnsi="Times New Roman" w:cs="Times New Roman"/>
          <w:sz w:val="24"/>
          <w:szCs w:val="24"/>
        </w:rPr>
        <w:t xml:space="preserve"> Elektronik ortamda üretilen Ölçme ve Değerlendirme Evrakları, bilgi depolama cihazlarında </w:t>
      </w:r>
      <w:r w:rsidR="0040631C">
        <w:rPr>
          <w:rFonts w:ascii="Times New Roman" w:hAnsi="Times New Roman" w:cs="Times New Roman"/>
          <w:sz w:val="24"/>
          <w:szCs w:val="24"/>
        </w:rPr>
        <w:t xml:space="preserve">Bilgi İşlem tarafından </w:t>
      </w:r>
      <w:r w:rsidRPr="00DE3DE3">
        <w:rPr>
          <w:rFonts w:ascii="Times New Roman" w:hAnsi="Times New Roman" w:cs="Times New Roman"/>
          <w:sz w:val="24"/>
          <w:szCs w:val="24"/>
        </w:rPr>
        <w:t xml:space="preserve">önerilen ve </w:t>
      </w:r>
      <w:r w:rsidR="0040631C">
        <w:rPr>
          <w:rFonts w:ascii="Times New Roman" w:hAnsi="Times New Roman" w:cs="Times New Roman"/>
          <w:sz w:val="24"/>
          <w:szCs w:val="24"/>
        </w:rPr>
        <w:t>Yönetim</w:t>
      </w:r>
      <w:r w:rsidRPr="00DE3DE3">
        <w:rPr>
          <w:rFonts w:ascii="Times New Roman" w:hAnsi="Times New Roman" w:cs="Times New Roman"/>
          <w:sz w:val="24"/>
          <w:szCs w:val="24"/>
        </w:rPr>
        <w:t xml:space="preserve"> tarafından onaylanan güvenlik önlemleri dahilinde</w:t>
      </w:r>
      <w:r w:rsidR="0040631C"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muhafaza edilir. Elektronik sınav, ders, proje ve benzeri evrakların saklama ve muhafaza süresi,</w:t>
      </w:r>
      <w:r w:rsidR="0040631C"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üretildikleri akademik yıldan itibaren beş yıldır. Üniversite Yönetim Kurulu kararı ile bu sürenin sonunda</w:t>
      </w:r>
      <w:r w:rsidR="0040631C"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Bilgi İşlem Daire Başkanlığı tarafından imha işlemleri yapılır.</w:t>
      </w:r>
    </w:p>
    <w:p w14:paraId="4DDDD95B" w14:textId="6969DCDC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31C">
        <w:rPr>
          <w:rFonts w:ascii="Times New Roman" w:hAnsi="Times New Roman" w:cs="Times New Roman"/>
          <w:b/>
          <w:bCs/>
          <w:sz w:val="24"/>
          <w:szCs w:val="24"/>
        </w:rPr>
        <w:t>4.8.</w:t>
      </w:r>
      <w:r w:rsidR="0040631C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DE3DE3">
        <w:rPr>
          <w:rFonts w:ascii="Times New Roman" w:hAnsi="Times New Roman" w:cs="Times New Roman"/>
          <w:sz w:val="24"/>
          <w:szCs w:val="24"/>
        </w:rPr>
        <w:t>. Her yıl arşivde yapılan ayıklama işlemi sonucunda imhası talep edilen belgeler Arşiv Ayıklama ve</w:t>
      </w:r>
      <w:r w:rsidR="0040631C"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İmha Komisyonu’na Evrak İmha Formu ile sunulur. İmha kararı komisyon tarafından verilir.</w:t>
      </w:r>
    </w:p>
    <w:p w14:paraId="33926DA3" w14:textId="7C35D586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31C">
        <w:rPr>
          <w:rFonts w:ascii="Times New Roman" w:hAnsi="Times New Roman" w:cs="Times New Roman"/>
          <w:b/>
          <w:bCs/>
          <w:sz w:val="24"/>
          <w:szCs w:val="24"/>
        </w:rPr>
        <w:t>4.8.</w:t>
      </w:r>
      <w:r w:rsidR="0040631C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DE3DE3">
        <w:rPr>
          <w:rFonts w:ascii="Times New Roman" w:hAnsi="Times New Roman" w:cs="Times New Roman"/>
          <w:sz w:val="24"/>
          <w:szCs w:val="24"/>
        </w:rPr>
        <w:t>. İmhası reddedilen malzeme, sonraki dönemde Arşiv Ayıklama ve İmha Komisyonu tarafından</w:t>
      </w:r>
      <w:r w:rsidR="0040631C"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yeniden değerlendirmeye tabi tutulur.</w:t>
      </w:r>
    </w:p>
    <w:p w14:paraId="1384CA41" w14:textId="77777777" w:rsidR="00DE3DE3" w:rsidRPr="0040631C" w:rsidRDefault="00DE3DE3" w:rsidP="00DE3DE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31C">
        <w:rPr>
          <w:rFonts w:ascii="Times New Roman" w:hAnsi="Times New Roman" w:cs="Times New Roman"/>
          <w:b/>
          <w:bCs/>
          <w:sz w:val="24"/>
          <w:szCs w:val="24"/>
        </w:rPr>
        <w:t>4.9. Arşiv Malzemelerinin Dosyalanması Sistemi:</w:t>
      </w:r>
    </w:p>
    <w:p w14:paraId="1A9B60DF" w14:textId="372F8FB9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31C">
        <w:rPr>
          <w:rFonts w:ascii="Times New Roman" w:hAnsi="Times New Roman" w:cs="Times New Roman"/>
          <w:b/>
          <w:bCs/>
          <w:sz w:val="24"/>
          <w:szCs w:val="24"/>
        </w:rPr>
        <w:t>4.9.1.</w:t>
      </w:r>
      <w:r w:rsidRPr="00DE3DE3">
        <w:rPr>
          <w:rFonts w:ascii="Times New Roman" w:hAnsi="Times New Roman" w:cs="Times New Roman"/>
          <w:sz w:val="24"/>
          <w:szCs w:val="24"/>
        </w:rPr>
        <w:t xml:space="preserve"> </w:t>
      </w:r>
      <w:r w:rsidR="0040631C">
        <w:rPr>
          <w:rFonts w:ascii="Times New Roman" w:hAnsi="Times New Roman" w:cs="Times New Roman"/>
          <w:sz w:val="24"/>
          <w:szCs w:val="24"/>
        </w:rPr>
        <w:t>Üniversiteye</w:t>
      </w:r>
      <w:r w:rsidRPr="00DE3DE3">
        <w:rPr>
          <w:rFonts w:ascii="Times New Roman" w:hAnsi="Times New Roman" w:cs="Times New Roman"/>
          <w:sz w:val="24"/>
          <w:szCs w:val="24"/>
        </w:rPr>
        <w:t xml:space="preserve"> hitaben </w:t>
      </w:r>
      <w:r w:rsidR="0040631C">
        <w:rPr>
          <w:rFonts w:ascii="Times New Roman" w:hAnsi="Times New Roman" w:cs="Times New Roman"/>
          <w:sz w:val="24"/>
          <w:szCs w:val="24"/>
        </w:rPr>
        <w:t>merkez</w:t>
      </w:r>
      <w:r w:rsidRPr="00DE3DE3">
        <w:rPr>
          <w:rFonts w:ascii="Times New Roman" w:hAnsi="Times New Roman" w:cs="Times New Roman"/>
          <w:sz w:val="24"/>
          <w:szCs w:val="24"/>
        </w:rPr>
        <w:t xml:space="preserve"> dışındaki kişi, kurum veya kuruluşlar tarafından tanzim edilerek</w:t>
      </w:r>
      <w:r w:rsidR="0040631C"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gönderilen dokümanlar gelen evrak sistemi kapsamında EBYS tarafından tanımlanan konu/yer numarasına</w:t>
      </w:r>
      <w:r w:rsidR="0040631C"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göre arşivlenir.</w:t>
      </w:r>
    </w:p>
    <w:p w14:paraId="0F2F9C32" w14:textId="1C88FA13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31C">
        <w:rPr>
          <w:rFonts w:ascii="Times New Roman" w:hAnsi="Times New Roman" w:cs="Times New Roman"/>
          <w:b/>
          <w:bCs/>
          <w:sz w:val="24"/>
          <w:szCs w:val="24"/>
        </w:rPr>
        <w:t>4.9.2</w:t>
      </w:r>
      <w:r w:rsidRPr="00DE3DE3">
        <w:rPr>
          <w:rFonts w:ascii="Times New Roman" w:hAnsi="Times New Roman" w:cs="Times New Roman"/>
          <w:sz w:val="24"/>
          <w:szCs w:val="24"/>
        </w:rPr>
        <w:t xml:space="preserve">. Gelen evrak kayıt işlemi tamamlanan dokümanın, ilgili birimlere yönelik bilgilendirme işlemi </w:t>
      </w:r>
      <w:proofErr w:type="gramStart"/>
      <w:r w:rsidRPr="00DE3DE3">
        <w:rPr>
          <w:rFonts w:ascii="Times New Roman" w:hAnsi="Times New Roman" w:cs="Times New Roman"/>
          <w:sz w:val="24"/>
          <w:szCs w:val="24"/>
        </w:rPr>
        <w:t>mail</w:t>
      </w:r>
      <w:proofErr w:type="gramEnd"/>
      <w:r w:rsidR="0040631C"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yoluyla yapılır. EBYS kullanıcıları, söz konusu bilgilendirmeyi sistem üzerinden takip eder.</w:t>
      </w:r>
    </w:p>
    <w:p w14:paraId="3087DCAB" w14:textId="77777777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3D5">
        <w:rPr>
          <w:rFonts w:ascii="Times New Roman" w:hAnsi="Times New Roman" w:cs="Times New Roman"/>
          <w:b/>
          <w:bCs/>
          <w:sz w:val="24"/>
          <w:szCs w:val="24"/>
        </w:rPr>
        <w:t>4.9.3</w:t>
      </w:r>
      <w:r w:rsidRPr="00DE3DE3">
        <w:rPr>
          <w:rFonts w:ascii="Times New Roman" w:hAnsi="Times New Roman" w:cs="Times New Roman"/>
          <w:sz w:val="24"/>
          <w:szCs w:val="24"/>
        </w:rPr>
        <w:t>. Bilgilendirme sonrası dosyalama işlemi gerçekleştirilir.</w:t>
      </w:r>
    </w:p>
    <w:p w14:paraId="36EC4610" w14:textId="6C1B0534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3D5">
        <w:rPr>
          <w:rFonts w:ascii="Times New Roman" w:hAnsi="Times New Roman" w:cs="Times New Roman"/>
          <w:b/>
          <w:bCs/>
          <w:sz w:val="24"/>
          <w:szCs w:val="24"/>
        </w:rPr>
        <w:t>4.9.4.</w:t>
      </w:r>
      <w:r w:rsidRPr="00DE3DE3">
        <w:rPr>
          <w:rFonts w:ascii="Times New Roman" w:hAnsi="Times New Roman" w:cs="Times New Roman"/>
          <w:sz w:val="24"/>
          <w:szCs w:val="24"/>
        </w:rPr>
        <w:t xml:space="preserve"> Dosyalama işlemi, </w:t>
      </w:r>
      <w:proofErr w:type="spellStart"/>
      <w:r w:rsidRPr="00DE3DE3">
        <w:rPr>
          <w:rFonts w:ascii="Times New Roman" w:hAnsi="Times New Roman" w:cs="Times New Roman"/>
          <w:sz w:val="24"/>
          <w:szCs w:val="24"/>
        </w:rPr>
        <w:t>EBYS’de</w:t>
      </w:r>
      <w:proofErr w:type="spellEnd"/>
      <w:r w:rsidRPr="00DE3DE3">
        <w:rPr>
          <w:rFonts w:ascii="Times New Roman" w:hAnsi="Times New Roman" w:cs="Times New Roman"/>
          <w:sz w:val="24"/>
          <w:szCs w:val="24"/>
        </w:rPr>
        <w:t xml:space="preserve"> belirlenen konu numaraları doğrultusunda </w:t>
      </w:r>
      <w:r w:rsidR="003173D5">
        <w:rPr>
          <w:rFonts w:ascii="Times New Roman" w:hAnsi="Times New Roman" w:cs="Times New Roman"/>
          <w:sz w:val="24"/>
          <w:szCs w:val="24"/>
        </w:rPr>
        <w:t>yapılır.</w:t>
      </w:r>
    </w:p>
    <w:p w14:paraId="79C24DCA" w14:textId="2941D404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3D5">
        <w:rPr>
          <w:rFonts w:ascii="Times New Roman" w:hAnsi="Times New Roman" w:cs="Times New Roman"/>
          <w:b/>
          <w:bCs/>
          <w:sz w:val="24"/>
          <w:szCs w:val="24"/>
        </w:rPr>
        <w:t>4.9.5</w:t>
      </w:r>
      <w:r w:rsidRPr="00DE3DE3">
        <w:rPr>
          <w:rFonts w:ascii="Times New Roman" w:hAnsi="Times New Roman" w:cs="Times New Roman"/>
          <w:sz w:val="24"/>
          <w:szCs w:val="24"/>
        </w:rPr>
        <w:t>.Arşiv</w:t>
      </w:r>
      <w:r w:rsidR="003173D5">
        <w:rPr>
          <w:rFonts w:ascii="Times New Roman" w:hAnsi="Times New Roman" w:cs="Times New Roman"/>
          <w:sz w:val="24"/>
          <w:szCs w:val="24"/>
        </w:rPr>
        <w:t xml:space="preserve"> dosyaları</w:t>
      </w:r>
      <w:r w:rsidRPr="00DE3D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3DE3">
        <w:rPr>
          <w:rFonts w:ascii="Times New Roman" w:hAnsi="Times New Roman" w:cs="Times New Roman"/>
          <w:sz w:val="24"/>
          <w:szCs w:val="24"/>
        </w:rPr>
        <w:t>dokümanların</w:t>
      </w:r>
      <w:proofErr w:type="gramEnd"/>
      <w:r w:rsidRPr="00DE3DE3">
        <w:rPr>
          <w:rFonts w:ascii="Times New Roman" w:hAnsi="Times New Roman" w:cs="Times New Roman"/>
          <w:sz w:val="24"/>
          <w:szCs w:val="24"/>
        </w:rPr>
        <w:t xml:space="preserve"> muhafaza edildiği zarfları; zarf numaralarına göre muhafaza etmek için</w:t>
      </w:r>
      <w:r w:rsidR="003173D5"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 xml:space="preserve">kullanılır. Her </w:t>
      </w:r>
      <w:r w:rsidR="00A80C0D">
        <w:rPr>
          <w:rFonts w:ascii="Times New Roman" w:hAnsi="Times New Roman" w:cs="Times New Roman"/>
          <w:sz w:val="24"/>
          <w:szCs w:val="24"/>
        </w:rPr>
        <w:t xml:space="preserve">klasör </w:t>
      </w:r>
      <w:r w:rsidRPr="00DE3DE3">
        <w:rPr>
          <w:rFonts w:ascii="Times New Roman" w:hAnsi="Times New Roman" w:cs="Times New Roman"/>
          <w:sz w:val="24"/>
          <w:szCs w:val="24"/>
        </w:rPr>
        <w:t xml:space="preserve">üzerinde </w:t>
      </w:r>
      <w:proofErr w:type="gramStart"/>
      <w:r w:rsidRPr="00DE3DE3">
        <w:rPr>
          <w:rFonts w:ascii="Times New Roman" w:hAnsi="Times New Roman" w:cs="Times New Roman"/>
          <w:sz w:val="24"/>
          <w:szCs w:val="24"/>
        </w:rPr>
        <w:t>doküman</w:t>
      </w:r>
      <w:proofErr w:type="gramEnd"/>
      <w:r w:rsidRPr="00DE3DE3">
        <w:rPr>
          <w:rFonts w:ascii="Times New Roman" w:hAnsi="Times New Roman" w:cs="Times New Roman"/>
          <w:sz w:val="24"/>
          <w:szCs w:val="24"/>
        </w:rPr>
        <w:t xml:space="preserve"> konu numarası yer alır.</w:t>
      </w:r>
    </w:p>
    <w:p w14:paraId="08B20FBC" w14:textId="3C07EC02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C0D">
        <w:rPr>
          <w:rFonts w:ascii="Times New Roman" w:hAnsi="Times New Roman" w:cs="Times New Roman"/>
          <w:b/>
          <w:bCs/>
          <w:sz w:val="24"/>
          <w:szCs w:val="24"/>
        </w:rPr>
        <w:t>4.9.6.</w:t>
      </w:r>
      <w:r w:rsidRPr="00DE3DE3">
        <w:rPr>
          <w:rFonts w:ascii="Times New Roman" w:hAnsi="Times New Roman" w:cs="Times New Roman"/>
          <w:sz w:val="24"/>
          <w:szCs w:val="24"/>
        </w:rPr>
        <w:t xml:space="preserve"> Zarflar ise, her dokümanın tüm kayıt işlemi tamamlandıktan sonra tarih ve evrak sayısına göre</w:t>
      </w:r>
      <w:r w:rsidR="00A80C0D"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 xml:space="preserve">içerisine yerleştirildiği </w:t>
      </w:r>
      <w:proofErr w:type="spellStart"/>
      <w:r w:rsidRPr="00DE3DE3">
        <w:rPr>
          <w:rFonts w:ascii="Times New Roman" w:hAnsi="Times New Roman" w:cs="Times New Roman"/>
          <w:sz w:val="24"/>
          <w:szCs w:val="24"/>
        </w:rPr>
        <w:t>kraft</w:t>
      </w:r>
      <w:proofErr w:type="spellEnd"/>
      <w:r w:rsidRPr="00DE3DE3">
        <w:rPr>
          <w:rFonts w:ascii="Times New Roman" w:hAnsi="Times New Roman" w:cs="Times New Roman"/>
          <w:sz w:val="24"/>
          <w:szCs w:val="24"/>
        </w:rPr>
        <w:t xml:space="preserve"> kâğıttan imal edilmiş malzemedir. Her zarf üzerinde yıl kaydı ve ilgili</w:t>
      </w:r>
      <w:r w:rsidR="00A80C0D"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evrakların konu numaraları yer alır.</w:t>
      </w:r>
    </w:p>
    <w:p w14:paraId="32124716" w14:textId="77777777" w:rsidR="00DE3DE3" w:rsidRPr="00A80C0D" w:rsidRDefault="00DE3DE3" w:rsidP="00DE3DE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0C0D">
        <w:rPr>
          <w:rFonts w:ascii="Times New Roman" w:hAnsi="Times New Roman" w:cs="Times New Roman"/>
          <w:b/>
          <w:bCs/>
          <w:sz w:val="24"/>
          <w:szCs w:val="24"/>
        </w:rPr>
        <w:t>5. SORUMLULUK:</w:t>
      </w:r>
    </w:p>
    <w:p w14:paraId="023DDBC8" w14:textId="77777777" w:rsidR="00DE3DE3" w:rsidRPr="00DE3DE3" w:rsidRDefault="00DE3DE3" w:rsidP="00DE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C0D">
        <w:rPr>
          <w:rFonts w:ascii="Times New Roman" w:hAnsi="Times New Roman" w:cs="Times New Roman"/>
          <w:b/>
          <w:bCs/>
          <w:sz w:val="24"/>
          <w:szCs w:val="24"/>
        </w:rPr>
        <w:t>5.1</w:t>
      </w:r>
      <w:r w:rsidRPr="00DE3DE3">
        <w:rPr>
          <w:rFonts w:ascii="Times New Roman" w:hAnsi="Times New Roman" w:cs="Times New Roman"/>
          <w:sz w:val="24"/>
          <w:szCs w:val="24"/>
        </w:rPr>
        <w:t>. Bu talimatın uygulanmasından ilgili birim sorumludur.</w:t>
      </w:r>
    </w:p>
    <w:p w14:paraId="19A64E24" w14:textId="73C7D1E9" w:rsidR="00291B1D" w:rsidRPr="005D0568" w:rsidRDefault="00DE3DE3" w:rsidP="00DE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C0D">
        <w:rPr>
          <w:rFonts w:ascii="Times New Roman" w:hAnsi="Times New Roman" w:cs="Times New Roman"/>
          <w:b/>
          <w:bCs/>
          <w:sz w:val="24"/>
          <w:szCs w:val="24"/>
        </w:rPr>
        <w:t>5.2.</w:t>
      </w:r>
      <w:r w:rsidRPr="00DE3DE3">
        <w:rPr>
          <w:rFonts w:ascii="Times New Roman" w:hAnsi="Times New Roman" w:cs="Times New Roman"/>
          <w:sz w:val="24"/>
          <w:szCs w:val="24"/>
        </w:rPr>
        <w:t xml:space="preserve"> Birimce kullanılacak olan tüm dokümanın Kalite Yönetim Sisteminde tanımlı olması, birimde</w:t>
      </w:r>
      <w:r w:rsidR="00A80C0D">
        <w:rPr>
          <w:rFonts w:ascii="Times New Roman" w:hAnsi="Times New Roman" w:cs="Times New Roman"/>
          <w:sz w:val="24"/>
          <w:szCs w:val="24"/>
        </w:rPr>
        <w:t xml:space="preserve"> </w:t>
      </w:r>
      <w:r w:rsidRPr="00DE3DE3">
        <w:rPr>
          <w:rFonts w:ascii="Times New Roman" w:hAnsi="Times New Roman" w:cs="Times New Roman"/>
          <w:sz w:val="24"/>
          <w:szCs w:val="24"/>
        </w:rPr>
        <w:t>çalışan personelin sorumluluğundadır</w:t>
      </w:r>
    </w:p>
    <w:sectPr w:rsidR="00291B1D" w:rsidRPr="005D0568" w:rsidSect="00BC27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24247" w14:textId="77777777" w:rsidR="000E7CBE" w:rsidRDefault="000E7CBE" w:rsidP="00413AEE">
      <w:pPr>
        <w:spacing w:after="0" w:line="240" w:lineRule="auto"/>
      </w:pPr>
      <w:r>
        <w:separator/>
      </w:r>
    </w:p>
  </w:endnote>
  <w:endnote w:type="continuationSeparator" w:id="0">
    <w:p w14:paraId="3226E390" w14:textId="77777777" w:rsidR="000E7CBE" w:rsidRDefault="000E7CBE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2E681" w14:textId="77777777" w:rsidR="00A80C0D" w:rsidRDefault="00A80C0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835"/>
      <w:gridCol w:w="1843"/>
      <w:gridCol w:w="2552"/>
      <w:gridCol w:w="2976"/>
    </w:tblGrid>
    <w:tr w:rsidR="00EF0D5A" w14:paraId="17965C02" w14:textId="77777777" w:rsidTr="00EF0D5A">
      <w:tc>
        <w:tcPr>
          <w:tcW w:w="2835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395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976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EF0D5A">
      <w:tc>
        <w:tcPr>
          <w:tcW w:w="2835" w:type="dxa"/>
        </w:tcPr>
        <w:p w14:paraId="7E546468" w14:textId="3F295D20" w:rsidR="00EF0D5A" w:rsidRDefault="00EF0D5A" w:rsidP="00EF0D5A">
          <w:pPr>
            <w:pStyle w:val="AltBilgi"/>
            <w:jc w:val="center"/>
          </w:pPr>
          <w:r>
            <w:t>Kalite Yönetim Sorumlusu</w:t>
          </w:r>
        </w:p>
      </w:tc>
      <w:tc>
        <w:tcPr>
          <w:tcW w:w="1843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2" w:type="dxa"/>
        </w:tcPr>
        <w:p w14:paraId="069CE604" w14:textId="58FD1352" w:rsidR="00EF0D5A" w:rsidRDefault="00EF0D5A" w:rsidP="00EF0D5A">
          <w:pPr>
            <w:pStyle w:val="AltBilgi"/>
            <w:jc w:val="center"/>
          </w:pPr>
          <w:r>
            <w:t>Kalite Yönetim Direktörü</w:t>
          </w:r>
        </w:p>
      </w:tc>
      <w:tc>
        <w:tcPr>
          <w:tcW w:w="2976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08F5A" w14:textId="77777777" w:rsidR="00A80C0D" w:rsidRDefault="00A80C0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85880" w14:textId="77777777" w:rsidR="000E7CBE" w:rsidRDefault="000E7CBE" w:rsidP="00413AEE">
      <w:pPr>
        <w:spacing w:after="0" w:line="240" w:lineRule="auto"/>
      </w:pPr>
      <w:r>
        <w:separator/>
      </w:r>
    </w:p>
  </w:footnote>
  <w:footnote w:type="continuationSeparator" w:id="0">
    <w:p w14:paraId="0529D301" w14:textId="77777777" w:rsidR="000E7CBE" w:rsidRDefault="000E7CBE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8708B" w14:textId="77777777" w:rsidR="00A80C0D" w:rsidRDefault="00A80C0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1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529"/>
      <w:gridCol w:w="1469"/>
      <w:gridCol w:w="1510"/>
    </w:tblGrid>
    <w:tr w:rsidR="00AE722C" w:rsidRPr="00CD4E2B" w14:paraId="7ED083BC" w14:textId="77777777" w:rsidTr="00EF0D5A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1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9776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52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4808B0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4808B0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4808B0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 w:rsidRPr="004808B0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4808B0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4808B0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36BA7B93" w:rsidR="00AE722C" w:rsidRPr="00EF0D5A" w:rsidRDefault="006C4103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</w:t>
          </w:r>
          <w:r w:rsidR="00E93FCB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</w:t>
          </w:r>
          <w:r w:rsidR="004808B0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TA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</w:t>
          </w:r>
          <w:r w:rsidR="005E4376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TL.</w:t>
          </w:r>
          <w:r w:rsidR="004808B0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DE3DE3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2</w:t>
          </w:r>
        </w:p>
      </w:tc>
    </w:tr>
    <w:tr w:rsidR="00AE722C" w:rsidRPr="00CD4E2B" w14:paraId="69C79F6E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4808B0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ın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288AEF05" w:rsidR="00AE722C" w:rsidRPr="00EF0D5A" w:rsidRDefault="004E4C0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14.08.2024</w:t>
          </w:r>
        </w:p>
      </w:tc>
    </w:tr>
    <w:tr w:rsidR="00AE722C" w:rsidRPr="00CD4E2B" w14:paraId="68046221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6410B75C" w14:textId="77777777" w:rsidR="00A80C0D" w:rsidRDefault="00A80C0D" w:rsidP="0032164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2A3C374C" w14:textId="567866E8" w:rsidR="00AE722C" w:rsidRPr="004808B0" w:rsidRDefault="00DE3DE3" w:rsidP="0032164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ARŞİV TALİMATI</w:t>
          </w: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75006DED" w:rsidR="00AE722C" w:rsidRPr="00EF0D5A" w:rsidRDefault="004E4C0C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AE722C" w:rsidRPr="00CD4E2B" w14:paraId="6DF164EC" w14:textId="77777777" w:rsidTr="00EF0D5A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2F66ECFF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4E4C0C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731E6F78" w:rsidR="00AE722C" w:rsidRPr="00EF0D5A" w:rsidRDefault="00AE29B9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1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  <w:r w:rsidRPr="00AE29B9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/ 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NUMPAGES  \* Arabic  \* MERGEFORMAT</w:instrTex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2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bookmarkEnd w:id="1"/>
  </w:tbl>
  <w:p w14:paraId="5C48150E" w14:textId="77777777" w:rsidR="00413AEE" w:rsidRDefault="00413AE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0E74D" w14:textId="77777777" w:rsidR="00A80C0D" w:rsidRDefault="00A80C0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27135"/>
    <w:multiLevelType w:val="hybridMultilevel"/>
    <w:tmpl w:val="7BD295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C0279"/>
    <w:multiLevelType w:val="hybridMultilevel"/>
    <w:tmpl w:val="45C61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72F3"/>
    <w:multiLevelType w:val="hybridMultilevel"/>
    <w:tmpl w:val="A06E04DC"/>
    <w:lvl w:ilvl="0" w:tplc="A44451A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46373"/>
    <w:multiLevelType w:val="hybridMultilevel"/>
    <w:tmpl w:val="392234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C36B4"/>
    <w:multiLevelType w:val="hybridMultilevel"/>
    <w:tmpl w:val="988831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601A7"/>
    <w:multiLevelType w:val="hybridMultilevel"/>
    <w:tmpl w:val="F75C40B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C187F"/>
    <w:multiLevelType w:val="hybridMultilevel"/>
    <w:tmpl w:val="CAA6D9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C76BD"/>
    <w:multiLevelType w:val="hybridMultilevel"/>
    <w:tmpl w:val="0904317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C2DF8"/>
    <w:multiLevelType w:val="hybridMultilevel"/>
    <w:tmpl w:val="AFC24C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F7B18"/>
    <w:multiLevelType w:val="hybridMultilevel"/>
    <w:tmpl w:val="315C123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C2844"/>
    <w:multiLevelType w:val="hybridMultilevel"/>
    <w:tmpl w:val="FDEE1C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13"/>
  </w:num>
  <w:num w:numId="2" w16cid:durableId="763451095">
    <w:abstractNumId w:val="10"/>
  </w:num>
  <w:num w:numId="3" w16cid:durableId="493306111">
    <w:abstractNumId w:val="9"/>
  </w:num>
  <w:num w:numId="4" w16cid:durableId="1103569002">
    <w:abstractNumId w:val="7"/>
  </w:num>
  <w:num w:numId="5" w16cid:durableId="1219126834">
    <w:abstractNumId w:val="11"/>
  </w:num>
  <w:num w:numId="6" w16cid:durableId="159808127">
    <w:abstractNumId w:val="5"/>
  </w:num>
  <w:num w:numId="7" w16cid:durableId="499731919">
    <w:abstractNumId w:val="2"/>
  </w:num>
  <w:num w:numId="8" w16cid:durableId="2040356287">
    <w:abstractNumId w:val="1"/>
  </w:num>
  <w:num w:numId="9" w16cid:durableId="577524392">
    <w:abstractNumId w:val="8"/>
  </w:num>
  <w:num w:numId="10" w16cid:durableId="340084220">
    <w:abstractNumId w:val="4"/>
  </w:num>
  <w:num w:numId="11" w16cid:durableId="1399935321">
    <w:abstractNumId w:val="3"/>
  </w:num>
  <w:num w:numId="12" w16cid:durableId="634263116">
    <w:abstractNumId w:val="0"/>
  </w:num>
  <w:num w:numId="13" w16cid:durableId="914777732">
    <w:abstractNumId w:val="6"/>
  </w:num>
  <w:num w:numId="14" w16cid:durableId="15178819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67"/>
    <w:rsid w:val="00041400"/>
    <w:rsid w:val="00054A2A"/>
    <w:rsid w:val="00086BD0"/>
    <w:rsid w:val="00095AFA"/>
    <w:rsid w:val="000E7CBE"/>
    <w:rsid w:val="000F71C5"/>
    <w:rsid w:val="001034F7"/>
    <w:rsid w:val="00113665"/>
    <w:rsid w:val="00123430"/>
    <w:rsid w:val="001236B7"/>
    <w:rsid w:val="00142D29"/>
    <w:rsid w:val="00192E93"/>
    <w:rsid w:val="001A3488"/>
    <w:rsid w:val="001F5224"/>
    <w:rsid w:val="00204DDC"/>
    <w:rsid w:val="0021487C"/>
    <w:rsid w:val="00221FD0"/>
    <w:rsid w:val="002520FC"/>
    <w:rsid w:val="00281DBF"/>
    <w:rsid w:val="00291B1D"/>
    <w:rsid w:val="002A1582"/>
    <w:rsid w:val="002A32D2"/>
    <w:rsid w:val="002E4E24"/>
    <w:rsid w:val="002E79A9"/>
    <w:rsid w:val="00303C65"/>
    <w:rsid w:val="003173D5"/>
    <w:rsid w:val="00321646"/>
    <w:rsid w:val="00334747"/>
    <w:rsid w:val="00340CF9"/>
    <w:rsid w:val="00346C4D"/>
    <w:rsid w:val="00353B05"/>
    <w:rsid w:val="00360A78"/>
    <w:rsid w:val="0037649C"/>
    <w:rsid w:val="0038680E"/>
    <w:rsid w:val="003A7DD5"/>
    <w:rsid w:val="003F6899"/>
    <w:rsid w:val="0040631C"/>
    <w:rsid w:val="00413AEE"/>
    <w:rsid w:val="004229E9"/>
    <w:rsid w:val="00436DA6"/>
    <w:rsid w:val="00445792"/>
    <w:rsid w:val="00451963"/>
    <w:rsid w:val="00467B34"/>
    <w:rsid w:val="0047132E"/>
    <w:rsid w:val="004714D3"/>
    <w:rsid w:val="004808B0"/>
    <w:rsid w:val="004C3935"/>
    <w:rsid w:val="004D270F"/>
    <w:rsid w:val="004E4C0C"/>
    <w:rsid w:val="004F12CE"/>
    <w:rsid w:val="0051577F"/>
    <w:rsid w:val="0052725B"/>
    <w:rsid w:val="00533807"/>
    <w:rsid w:val="005A0FA7"/>
    <w:rsid w:val="005B07CF"/>
    <w:rsid w:val="005C40D0"/>
    <w:rsid w:val="005D0568"/>
    <w:rsid w:val="005E4376"/>
    <w:rsid w:val="00647B04"/>
    <w:rsid w:val="00650167"/>
    <w:rsid w:val="006667FD"/>
    <w:rsid w:val="0069472B"/>
    <w:rsid w:val="006C4103"/>
    <w:rsid w:val="006C6D0A"/>
    <w:rsid w:val="006D247D"/>
    <w:rsid w:val="006D7461"/>
    <w:rsid w:val="006E5928"/>
    <w:rsid w:val="006F4BC2"/>
    <w:rsid w:val="006F6CE1"/>
    <w:rsid w:val="007144CB"/>
    <w:rsid w:val="00732014"/>
    <w:rsid w:val="0073241A"/>
    <w:rsid w:val="007643DF"/>
    <w:rsid w:val="00790987"/>
    <w:rsid w:val="007928BF"/>
    <w:rsid w:val="007C3472"/>
    <w:rsid w:val="007F47D2"/>
    <w:rsid w:val="00813F37"/>
    <w:rsid w:val="00821097"/>
    <w:rsid w:val="00864835"/>
    <w:rsid w:val="008A2E12"/>
    <w:rsid w:val="008A5344"/>
    <w:rsid w:val="008D1754"/>
    <w:rsid w:val="00937037"/>
    <w:rsid w:val="009420BB"/>
    <w:rsid w:val="00983486"/>
    <w:rsid w:val="00990700"/>
    <w:rsid w:val="009E785F"/>
    <w:rsid w:val="00A10E51"/>
    <w:rsid w:val="00A2105E"/>
    <w:rsid w:val="00A26774"/>
    <w:rsid w:val="00A332BB"/>
    <w:rsid w:val="00A371D7"/>
    <w:rsid w:val="00A45395"/>
    <w:rsid w:val="00A63B86"/>
    <w:rsid w:val="00A73F94"/>
    <w:rsid w:val="00A80C0D"/>
    <w:rsid w:val="00A854BA"/>
    <w:rsid w:val="00AB5A68"/>
    <w:rsid w:val="00AC3AB0"/>
    <w:rsid w:val="00AD55CD"/>
    <w:rsid w:val="00AE21CA"/>
    <w:rsid w:val="00AE29B9"/>
    <w:rsid w:val="00AE722C"/>
    <w:rsid w:val="00B05C64"/>
    <w:rsid w:val="00B57B12"/>
    <w:rsid w:val="00B7216D"/>
    <w:rsid w:val="00B75B9B"/>
    <w:rsid w:val="00BB0F70"/>
    <w:rsid w:val="00BC2761"/>
    <w:rsid w:val="00BC6E56"/>
    <w:rsid w:val="00C024C3"/>
    <w:rsid w:val="00C23D15"/>
    <w:rsid w:val="00C4401B"/>
    <w:rsid w:val="00C44A8D"/>
    <w:rsid w:val="00C51E02"/>
    <w:rsid w:val="00C85571"/>
    <w:rsid w:val="00CC4B12"/>
    <w:rsid w:val="00CD0903"/>
    <w:rsid w:val="00CD4E2B"/>
    <w:rsid w:val="00CF55BC"/>
    <w:rsid w:val="00D06326"/>
    <w:rsid w:val="00D10B97"/>
    <w:rsid w:val="00D17FDF"/>
    <w:rsid w:val="00D24FDB"/>
    <w:rsid w:val="00D33787"/>
    <w:rsid w:val="00D65204"/>
    <w:rsid w:val="00D72843"/>
    <w:rsid w:val="00D74007"/>
    <w:rsid w:val="00D82349"/>
    <w:rsid w:val="00D84635"/>
    <w:rsid w:val="00D91E76"/>
    <w:rsid w:val="00DA1861"/>
    <w:rsid w:val="00DC5FA8"/>
    <w:rsid w:val="00DC6CBE"/>
    <w:rsid w:val="00DE3DE3"/>
    <w:rsid w:val="00E02B68"/>
    <w:rsid w:val="00E02C12"/>
    <w:rsid w:val="00E12BC2"/>
    <w:rsid w:val="00E16E38"/>
    <w:rsid w:val="00E17091"/>
    <w:rsid w:val="00E24D9F"/>
    <w:rsid w:val="00E26458"/>
    <w:rsid w:val="00E81BFF"/>
    <w:rsid w:val="00E93FCB"/>
    <w:rsid w:val="00EA0C24"/>
    <w:rsid w:val="00ED0499"/>
    <w:rsid w:val="00ED3A19"/>
    <w:rsid w:val="00EE4573"/>
    <w:rsid w:val="00EF0D5A"/>
    <w:rsid w:val="00F232A9"/>
    <w:rsid w:val="00F25BA8"/>
    <w:rsid w:val="00F3723A"/>
    <w:rsid w:val="00F502D6"/>
    <w:rsid w:val="00F5277D"/>
    <w:rsid w:val="00F55066"/>
    <w:rsid w:val="00F61CF3"/>
    <w:rsid w:val="00F92D16"/>
    <w:rsid w:val="00FB468F"/>
    <w:rsid w:val="00FC1CF4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CC5CB54-664C-4FDF-B621-80798575B3FF}">
  <we:reference id="c48fb390-44b5-4201-a3e4-26377914a574" version="1.0.0.0" store="EXCatalog" storeType="EXCatalog"/>
  <we:alternateReferences>
    <we:reference id="WA200000368" version="1.0.0.0" store="tr-T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2014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2</cp:revision>
  <cp:lastPrinted>2019-12-20T13:38:00Z</cp:lastPrinted>
  <dcterms:created xsi:type="dcterms:W3CDTF">2024-09-27T07:46:00Z</dcterms:created>
  <dcterms:modified xsi:type="dcterms:W3CDTF">2024-09-27T07:46:00Z</dcterms:modified>
</cp:coreProperties>
</file>