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83D7" w14:textId="77777777" w:rsidR="00144C15" w:rsidRPr="00144C15" w:rsidRDefault="00144C15" w:rsidP="00144C15">
      <w:pPr>
        <w:tabs>
          <w:tab w:val="left" w:pos="2820"/>
        </w:tabs>
        <w:spacing w:after="0"/>
        <w:ind w:firstLine="567"/>
        <w:jc w:val="both"/>
        <w:rPr>
          <w:rFonts w:ascii="Times New Roman" w:hAnsi="Times New Roman" w:cs="Times New Roman"/>
          <w:b/>
          <w:bCs/>
          <w:sz w:val="24"/>
          <w:szCs w:val="24"/>
        </w:rPr>
      </w:pPr>
      <w:r w:rsidRPr="00144C15">
        <w:rPr>
          <w:rFonts w:ascii="Times New Roman" w:hAnsi="Times New Roman" w:cs="Times New Roman"/>
          <w:b/>
          <w:bCs/>
          <w:sz w:val="24"/>
          <w:szCs w:val="24"/>
        </w:rPr>
        <w:t>1. SORUMLULAR</w:t>
      </w:r>
    </w:p>
    <w:p w14:paraId="1B303554" w14:textId="4ABFB6E7" w:rsidR="00144C15" w:rsidRPr="00144C15"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Fakültemizde alınan ölçü ve </w:t>
      </w:r>
      <w:r w:rsidRPr="00144C15">
        <w:rPr>
          <w:rFonts w:ascii="Times New Roman" w:hAnsi="Times New Roman" w:cs="Times New Roman"/>
          <w:sz w:val="24"/>
          <w:szCs w:val="24"/>
        </w:rPr>
        <w:t>modellerin</w:t>
      </w:r>
      <w:r w:rsidRPr="00144C15">
        <w:rPr>
          <w:rFonts w:ascii="Times New Roman" w:hAnsi="Times New Roman" w:cs="Times New Roman"/>
          <w:sz w:val="24"/>
          <w:szCs w:val="24"/>
        </w:rPr>
        <w:t xml:space="preserve"> güvenli bir şekilde alınması, transferi ve laboratuvara kabulü işlemlerini sağlamak üzere birim sorumluları ve </w:t>
      </w:r>
      <w:r w:rsidRPr="00144C15">
        <w:rPr>
          <w:rFonts w:ascii="Times New Roman" w:hAnsi="Times New Roman" w:cs="Times New Roman"/>
          <w:sz w:val="24"/>
          <w:szCs w:val="24"/>
        </w:rPr>
        <w:t>tüm</w:t>
      </w:r>
      <w:r w:rsidRPr="00144C15">
        <w:rPr>
          <w:rFonts w:ascii="Times New Roman" w:hAnsi="Times New Roman" w:cs="Times New Roman"/>
          <w:sz w:val="24"/>
          <w:szCs w:val="24"/>
        </w:rPr>
        <w:t xml:space="preserve"> birim çalışanları sorumludur</w:t>
      </w:r>
    </w:p>
    <w:p w14:paraId="237A9615" w14:textId="77777777" w:rsidR="00144C15" w:rsidRPr="00144C15" w:rsidRDefault="00144C15" w:rsidP="00144C15">
      <w:pPr>
        <w:tabs>
          <w:tab w:val="left" w:pos="2820"/>
        </w:tabs>
        <w:spacing w:after="0"/>
        <w:ind w:firstLine="567"/>
        <w:jc w:val="both"/>
        <w:rPr>
          <w:rFonts w:ascii="Times New Roman" w:hAnsi="Times New Roman" w:cs="Times New Roman"/>
          <w:b/>
          <w:bCs/>
          <w:sz w:val="24"/>
          <w:szCs w:val="24"/>
        </w:rPr>
      </w:pPr>
      <w:r w:rsidRPr="00144C15">
        <w:rPr>
          <w:rFonts w:ascii="Times New Roman" w:hAnsi="Times New Roman" w:cs="Times New Roman"/>
          <w:b/>
          <w:bCs/>
          <w:sz w:val="24"/>
          <w:szCs w:val="24"/>
        </w:rPr>
        <w:t>2. UYGULAMA</w:t>
      </w:r>
    </w:p>
    <w:p w14:paraId="30DC70CE" w14:textId="77777777" w:rsidR="00144C15" w:rsidRPr="00144C15"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b/>
          <w:bCs/>
          <w:sz w:val="24"/>
          <w:szCs w:val="24"/>
        </w:rPr>
        <w:t>♦ Transfer Yöntemi:</w:t>
      </w:r>
      <w:r w:rsidRPr="00144C15">
        <w:rPr>
          <w:rFonts w:ascii="Times New Roman" w:hAnsi="Times New Roman" w:cs="Times New Roman"/>
          <w:sz w:val="24"/>
          <w:szCs w:val="24"/>
        </w:rPr>
        <w:t xml:space="preserve"> Transfer elemanları vasıtası ile laboratuvara transfer edilir.</w:t>
      </w:r>
    </w:p>
    <w:p w14:paraId="23A0C093" w14:textId="575B71CF" w:rsidR="00144C15" w:rsidRPr="00144C15"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 </w:t>
      </w:r>
      <w:r w:rsidRPr="00144C15">
        <w:rPr>
          <w:rFonts w:ascii="Times New Roman" w:hAnsi="Times New Roman" w:cs="Times New Roman"/>
          <w:b/>
          <w:bCs/>
          <w:sz w:val="24"/>
          <w:szCs w:val="24"/>
        </w:rPr>
        <w:t>Transfer Kabı</w:t>
      </w:r>
      <w:r w:rsidRPr="00144C15">
        <w:rPr>
          <w:rFonts w:ascii="Times New Roman" w:hAnsi="Times New Roman" w:cs="Times New Roman"/>
          <w:sz w:val="24"/>
          <w:szCs w:val="24"/>
        </w:rPr>
        <w:t xml:space="preserve">: Protetik materyaller kilitli poşetler içinde konularak, transfer esnasında gereksiz hava akımlarından korumak için </w:t>
      </w:r>
      <w:r>
        <w:rPr>
          <w:rFonts w:ascii="Times New Roman" w:hAnsi="Times New Roman" w:cs="Times New Roman"/>
          <w:sz w:val="24"/>
          <w:szCs w:val="24"/>
        </w:rPr>
        <w:t>iş kutusu</w:t>
      </w:r>
      <w:r w:rsidRPr="00144C15">
        <w:rPr>
          <w:rFonts w:ascii="Times New Roman" w:hAnsi="Times New Roman" w:cs="Times New Roman"/>
          <w:sz w:val="24"/>
          <w:szCs w:val="24"/>
        </w:rPr>
        <w:t xml:space="preserve"> vasıtası ile taşınır.</w:t>
      </w:r>
    </w:p>
    <w:p w14:paraId="25F1EEDD" w14:textId="6A4B23C9" w:rsidR="00144C15" w:rsidRPr="00144C15"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 </w:t>
      </w:r>
      <w:r w:rsidRPr="00144C15">
        <w:rPr>
          <w:rFonts w:ascii="Times New Roman" w:hAnsi="Times New Roman" w:cs="Times New Roman"/>
          <w:b/>
          <w:bCs/>
          <w:sz w:val="24"/>
          <w:szCs w:val="24"/>
        </w:rPr>
        <w:t>Transfer Sıcaklığı:</w:t>
      </w:r>
      <w:r w:rsidRPr="00144C15">
        <w:rPr>
          <w:rFonts w:ascii="Times New Roman" w:hAnsi="Times New Roman" w:cs="Times New Roman"/>
          <w:sz w:val="24"/>
          <w:szCs w:val="24"/>
        </w:rPr>
        <w:t xml:space="preserve"> Ölçüler çok sıcak ortamlarda formunu muhafaza edemez ve bozulur. Bu nedenle</w:t>
      </w:r>
      <w:r>
        <w:rPr>
          <w:rFonts w:ascii="Times New Roman" w:hAnsi="Times New Roman" w:cs="Times New Roman"/>
          <w:sz w:val="24"/>
          <w:szCs w:val="24"/>
        </w:rPr>
        <w:t xml:space="preserve"> </w:t>
      </w:r>
      <w:r w:rsidRPr="00144C15">
        <w:rPr>
          <w:rFonts w:ascii="Times New Roman" w:hAnsi="Times New Roman" w:cs="Times New Roman"/>
          <w:sz w:val="24"/>
          <w:szCs w:val="24"/>
        </w:rPr>
        <w:t xml:space="preserve">polikliniklerde bulunan ısı-nemölçerler ile poliklinik ortam ısısı takip edilir. Ortamın oda sıcaklığında olması sağlanır. Transfer elemanı gelinceye kadar ölçülerin kurumaması için nemli pamuk, nemli </w:t>
      </w:r>
      <w:r w:rsidRPr="00144C15">
        <w:rPr>
          <w:rFonts w:ascii="Times New Roman" w:hAnsi="Times New Roman" w:cs="Times New Roman"/>
          <w:sz w:val="24"/>
          <w:szCs w:val="24"/>
        </w:rPr>
        <w:t>kâğıt</w:t>
      </w:r>
      <w:r w:rsidRPr="00144C15">
        <w:rPr>
          <w:rFonts w:ascii="Times New Roman" w:hAnsi="Times New Roman" w:cs="Times New Roman"/>
          <w:sz w:val="24"/>
          <w:szCs w:val="24"/>
        </w:rPr>
        <w:t xml:space="preserve"> havlu gibi ortamlarda bekletildiğinde 15-20 dk. bekleyebilmektedir.</w:t>
      </w:r>
    </w:p>
    <w:p w14:paraId="7E54DBEC" w14:textId="3D89B62D"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 Protez yapımı için başvuran hastadan ilgili kayıt ve ödemeler alındıktan sonra; laboratuvardaki protez kayıt defterlerine işi alan laboratuvar, yapacak olan hekim ve hasta bilgileri </w:t>
      </w:r>
      <w:r w:rsidR="005E404C" w:rsidRPr="00144C15">
        <w:rPr>
          <w:rFonts w:ascii="Times New Roman" w:hAnsi="Times New Roman" w:cs="Times New Roman"/>
          <w:sz w:val="24"/>
          <w:szCs w:val="24"/>
        </w:rPr>
        <w:t>kaydedilir</w:t>
      </w:r>
      <w:r w:rsidRPr="00144C15">
        <w:rPr>
          <w:rFonts w:ascii="Times New Roman" w:hAnsi="Times New Roman" w:cs="Times New Roman"/>
          <w:sz w:val="24"/>
          <w:szCs w:val="24"/>
        </w:rPr>
        <w:t xml:space="preserve"> ve kliniğe gönderilen hastadan ilgili hekim tarafından ölçü alınır.</w:t>
      </w:r>
    </w:p>
    <w:p w14:paraId="63FC6F13" w14:textId="671EAF97"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Alınan ölçü uygunluğu kontrol edildikten sonra; hekim tarafından önce akan su altında yıkanır. Daha sonra dezenfektan sprey sıkılarak ilgili laboratuvar elemanına teslim edilir.</w:t>
      </w:r>
    </w:p>
    <w:p w14:paraId="125CD87D" w14:textId="6F0EA22E"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 Ölçüler küvet içinde kurum laboratuvarına transfer edilir ve dezenfeksiyonu yapılır. Laboratuvar tarafından hazırlanan protez formu üzerine ölçünün alındığı saat ve hasta bilgileri ile varsa hekimin özel notu </w:t>
      </w:r>
      <w:proofErr w:type="gramStart"/>
      <w:r w:rsidRPr="00144C15">
        <w:rPr>
          <w:rFonts w:ascii="Times New Roman" w:hAnsi="Times New Roman" w:cs="Times New Roman"/>
          <w:sz w:val="24"/>
          <w:szCs w:val="24"/>
        </w:rPr>
        <w:t>kayıt edilir</w:t>
      </w:r>
      <w:proofErr w:type="gramEnd"/>
      <w:r w:rsidRPr="00144C15">
        <w:rPr>
          <w:rFonts w:ascii="Times New Roman" w:hAnsi="Times New Roman" w:cs="Times New Roman"/>
          <w:sz w:val="24"/>
          <w:szCs w:val="24"/>
        </w:rPr>
        <w:t>,</w:t>
      </w:r>
    </w:p>
    <w:p w14:paraId="3EB2DF7B" w14:textId="1F70B8B2"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Hastaya takip eden işlem için randevusu verilerek bir nüshası laboratuvarda bir nüshası hastada kalacak şekilde belge paylaştırılır.</w:t>
      </w:r>
    </w:p>
    <w:p w14:paraId="1C1A3C01" w14:textId="78D4DA66"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Daha sonra laboratuvarda ölçü üzerinden alçı model elde edilir. Hekim tarafından kontrol edilen alçı model üzerinde yine hekim tarafından planlama yapılır ve her aşama protez formuna işlenir. Elde edilen alçı modeller gün sonunda laboratuvar elemanları tarafından hazırlanan formlarla modeller üzerindeki hasta işleri eşleştirilerek model güvenliği korunacak şekilde özel çantalar içerisinde işlemin yapılacağı laboratuvara dış transfere hazır hale getirilir. Gün sonunda laboratuvar görevlisi tarafından götürülür. İşlem gören modeller aynı şekilde geri getirilir. Randevu günlerine göre kliniğe dağıtımı yapılır. Her randevuda işlemler tekrar edilir.</w:t>
      </w:r>
    </w:p>
    <w:p w14:paraId="09ED3B0A" w14:textId="18CB8048"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Belirlenen gün ve saatlerde aşamaları yetiştirilemeyecek hastalar laboratuvar görevlileri tarafından bilgilendirilir ve durumdan hekim de haberdar edilerek randevuyu düzenlemesi sağlanır.</w:t>
      </w:r>
    </w:p>
    <w:p w14:paraId="00C8D066" w14:textId="5204FC22"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xml:space="preserve">♦ Uygun olmayan model ve protezlerde ölçü ve model </w:t>
      </w:r>
      <w:proofErr w:type="spellStart"/>
      <w:r w:rsidRPr="00144C15">
        <w:rPr>
          <w:rFonts w:ascii="Times New Roman" w:hAnsi="Times New Roman" w:cs="Times New Roman"/>
          <w:sz w:val="24"/>
          <w:szCs w:val="24"/>
        </w:rPr>
        <w:t>red</w:t>
      </w:r>
      <w:proofErr w:type="spellEnd"/>
      <w:r w:rsidRPr="00144C15">
        <w:rPr>
          <w:rFonts w:ascii="Times New Roman" w:hAnsi="Times New Roman" w:cs="Times New Roman"/>
          <w:sz w:val="24"/>
          <w:szCs w:val="24"/>
        </w:rPr>
        <w:t xml:space="preserve"> formu veya RPT formu düzenlenerek işlem tekrar edilir. 3 tekrardan sonra hekim isterse laboratuvar değiştirebilir.</w:t>
      </w:r>
    </w:p>
    <w:p w14:paraId="29E69AFB" w14:textId="2449841D"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Bulaşıcı hastalığı olduğunu beyan etmiş hastalara ait ölçüler ilgili talimat gereği dezenfektan solüsyonda bekletildikten sonra alçı modele dönüştürülür.</w:t>
      </w:r>
    </w:p>
    <w:p w14:paraId="0109A3C1" w14:textId="335E0542" w:rsidR="00144C15" w:rsidRPr="00144C15" w:rsidRDefault="00144C15" w:rsidP="005E404C">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lastRenderedPageBreak/>
        <w:t>♦ Ayrıca tüm ölçü kaşıkları da laboratuvarda dezenfektan solüsyonda bekletildikten sonra sterilizasyona gönderilir.</w:t>
      </w:r>
    </w:p>
    <w:p w14:paraId="69DBD9FF" w14:textId="77777777" w:rsidR="00144C15" w:rsidRPr="00144C15"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Tamir işlemlerinde ise tamir takip kartı doldurularak işlem aynı şekilde yürütülür.</w:t>
      </w:r>
    </w:p>
    <w:p w14:paraId="19A64E24" w14:textId="3246FAA5" w:rsidR="00291B1D" w:rsidRPr="0030535F" w:rsidRDefault="00144C15" w:rsidP="00144C15">
      <w:pPr>
        <w:tabs>
          <w:tab w:val="left" w:pos="2820"/>
        </w:tabs>
        <w:spacing w:after="0"/>
        <w:ind w:firstLine="567"/>
        <w:jc w:val="both"/>
        <w:rPr>
          <w:rFonts w:ascii="Times New Roman" w:hAnsi="Times New Roman" w:cs="Times New Roman"/>
          <w:sz w:val="24"/>
          <w:szCs w:val="24"/>
        </w:rPr>
      </w:pPr>
      <w:r w:rsidRPr="00144C15">
        <w:rPr>
          <w:rFonts w:ascii="Times New Roman" w:hAnsi="Times New Roman" w:cs="Times New Roman"/>
          <w:sz w:val="24"/>
          <w:szCs w:val="24"/>
        </w:rPr>
        <w:t>♦ Tüm yapılan işlemlerin otomasyon sistemi üzerinde kayıtları tutulur</w:t>
      </w:r>
      <w:r>
        <w:rPr>
          <w:rFonts w:ascii="Times New Roman" w:hAnsi="Times New Roman" w:cs="Times New Roman"/>
          <w:sz w:val="24"/>
          <w:szCs w:val="24"/>
        </w:rPr>
        <w:tab/>
      </w:r>
    </w:p>
    <w:sectPr w:rsidR="00291B1D" w:rsidRPr="0030535F" w:rsidSect="00BC27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934C" w14:textId="77777777" w:rsidR="00B54947" w:rsidRDefault="00B54947" w:rsidP="00413AEE">
      <w:pPr>
        <w:spacing w:after="0" w:line="240" w:lineRule="auto"/>
      </w:pPr>
      <w:r>
        <w:separator/>
      </w:r>
    </w:p>
  </w:endnote>
  <w:endnote w:type="continuationSeparator" w:id="0">
    <w:p w14:paraId="18D5DB72" w14:textId="77777777" w:rsidR="00B54947" w:rsidRDefault="00B54947"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EF0D5A">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EF0D5A">
      <w:tc>
        <w:tcPr>
          <w:tcW w:w="2835" w:type="dxa"/>
        </w:tcPr>
        <w:p w14:paraId="7E546468" w14:textId="3F295D20" w:rsidR="00EF0D5A" w:rsidRDefault="00EF0D5A" w:rsidP="00EF0D5A">
          <w:pPr>
            <w:pStyle w:val="AltBilgi"/>
            <w:jc w:val="center"/>
          </w:pPr>
          <w:r>
            <w:t>Kalite Yönetim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58FD1352" w:rsidR="00EF0D5A" w:rsidRDefault="00EF0D5A" w:rsidP="00EF0D5A">
          <w:pPr>
            <w:pStyle w:val="AltBilgi"/>
            <w:jc w:val="center"/>
          </w:pPr>
          <w:r>
            <w:t>Kalite Yönetim Direktörü</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2DFA" w14:textId="77777777" w:rsidR="00B54947" w:rsidRDefault="00B54947" w:rsidP="00413AEE">
      <w:pPr>
        <w:spacing w:after="0" w:line="240" w:lineRule="auto"/>
      </w:pPr>
      <w:r>
        <w:separator/>
      </w:r>
    </w:p>
  </w:footnote>
  <w:footnote w:type="continuationSeparator" w:id="0">
    <w:p w14:paraId="762E4BEE" w14:textId="77777777" w:rsidR="00B54947" w:rsidRDefault="00B54947"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0" w:name="_Hlk25929113"/>
          <w:r w:rsidRPr="00AE722C">
            <w:rPr>
              <w:rFonts w:ascii="Times New Roman" w:eastAsia="Times New Roman" w:hAnsi="Times New Roman" w:cs="Times New Roman"/>
              <w:noProof/>
              <w:lang w:eastAsia="tr-TR"/>
            </w:rPr>
            <w:drawing>
              <wp:anchor distT="0" distB="0" distL="114300" distR="114300" simplePos="0" relativeHeight="251663872"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F0D5A">
            <w:rPr>
              <w:rFonts w:ascii="Times New Roman" w:eastAsia="Times New Roman" w:hAnsi="Times New Roman" w:cs="Times New Roman"/>
              <w:b/>
              <w:sz w:val="24"/>
              <w:szCs w:val="24"/>
              <w:lang w:val="en-US"/>
            </w:rPr>
            <w:t xml:space="preserve">DİŞ HEKİMLİĞİ </w:t>
          </w:r>
          <w:r w:rsidR="00FC1CF4">
            <w:rPr>
              <w:rFonts w:ascii="Times New Roman" w:eastAsia="Times New Roman" w:hAnsi="Times New Roman" w:cs="Times New Roman"/>
              <w:b/>
              <w:sz w:val="24"/>
              <w:szCs w:val="24"/>
              <w:lang w:val="en-US"/>
            </w:rPr>
            <w:t xml:space="preserve">FAKÜLTESİ </w:t>
          </w:r>
          <w:r w:rsidRPr="00EF0D5A">
            <w:rPr>
              <w:rFonts w:ascii="Times New Roman" w:eastAsia="Times New Roman" w:hAnsi="Times New Roman" w:cs="Times New Roman"/>
              <w:b/>
              <w:sz w:val="24"/>
              <w:szCs w:val="24"/>
              <w:lang w:val="en-US"/>
            </w:rPr>
            <w:t xml:space="preserve">UYGULAMA VE ARAŞTIRMA MERKEZİ                               </w:t>
          </w:r>
        </w:p>
        <w:p w14:paraId="6B63E4B0" w14:textId="77777777" w:rsidR="00AE722C" w:rsidRPr="00EF0D5A"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5100242B" w:rsidR="00AE722C" w:rsidRPr="00EF0D5A" w:rsidRDefault="00891CB3" w:rsidP="00CD4E2B">
          <w:pPr>
            <w:spacing w:before="29"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S.PL</w:t>
          </w:r>
          <w:r w:rsidR="004E4C0C">
            <w:rPr>
              <w:rFonts w:ascii="Times New Roman" w:eastAsia="Times New Roman" w:hAnsi="Times New Roman" w:cs="Times New Roman"/>
              <w:sz w:val="20"/>
              <w:szCs w:val="20"/>
              <w:lang w:val="en-US"/>
            </w:rPr>
            <w:t>.</w:t>
          </w:r>
          <w:r w:rsidR="0030535F">
            <w:rPr>
              <w:rFonts w:ascii="Times New Roman" w:eastAsia="Times New Roman" w:hAnsi="Times New Roman" w:cs="Times New Roman"/>
              <w:sz w:val="20"/>
              <w:szCs w:val="20"/>
              <w:lang w:val="en-US"/>
            </w:rPr>
            <w:t>TL</w:t>
          </w:r>
          <w:r w:rsidR="004E4C0C">
            <w:rPr>
              <w:rFonts w:ascii="Times New Roman" w:eastAsia="Times New Roman" w:hAnsi="Times New Roman" w:cs="Times New Roman"/>
              <w:sz w:val="20"/>
              <w:szCs w:val="20"/>
              <w:lang w:val="en-US"/>
            </w:rPr>
            <w:t>.0</w:t>
          </w:r>
          <w:r w:rsidR="00144C15">
            <w:rPr>
              <w:rFonts w:ascii="Times New Roman" w:eastAsia="Times New Roman" w:hAnsi="Times New Roman" w:cs="Times New Roman"/>
              <w:sz w:val="20"/>
              <w:szCs w:val="20"/>
              <w:lang w:val="en-US"/>
            </w:rPr>
            <w:t>2</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F0D5A"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14931635" w14:textId="288AEF05" w:rsidR="00AE722C" w:rsidRPr="00EF0D5A" w:rsidRDefault="004E4C0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14.08.2024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1BC9FEDE" w14:textId="32EC9FB0" w:rsidR="0030535F" w:rsidRPr="00EF0D5A" w:rsidRDefault="0030535F" w:rsidP="0030535F">
          <w:pPr>
            <w:spacing w:after="0" w:line="240" w:lineRule="auto"/>
            <w:jc w:val="center"/>
            <w:rPr>
              <w:rFonts w:ascii="Times New Roman" w:eastAsia="Times New Roman" w:hAnsi="Times New Roman" w:cs="Times New Roman"/>
              <w:b/>
              <w:bCs/>
              <w:sz w:val="24"/>
              <w:szCs w:val="24"/>
              <w:lang w:val="en-US"/>
            </w:rPr>
          </w:pPr>
        </w:p>
        <w:p w14:paraId="2A3C374C" w14:textId="64C2164D" w:rsidR="00AE722C" w:rsidRPr="00EF0D5A" w:rsidRDefault="00144C15" w:rsidP="0030535F">
          <w:pPr>
            <w:spacing w:after="0" w:line="240" w:lineRule="auto"/>
            <w:jc w:val="center"/>
            <w:rPr>
              <w:rFonts w:ascii="Times New Roman" w:eastAsia="Times New Roman" w:hAnsi="Times New Roman" w:cs="Times New Roman"/>
              <w:b/>
              <w:bCs/>
              <w:sz w:val="24"/>
              <w:szCs w:val="24"/>
              <w:lang w:val="en-US"/>
            </w:rPr>
          </w:pPr>
          <w:r w:rsidRPr="00144C15">
            <w:rPr>
              <w:rFonts w:ascii="Times New Roman" w:eastAsia="Times New Roman" w:hAnsi="Times New Roman" w:cs="Times New Roman"/>
              <w:b/>
              <w:bCs/>
              <w:sz w:val="24"/>
              <w:szCs w:val="24"/>
            </w:rPr>
            <w:t>ÖLÇÜ VE MODELLERİN TRANSFERİ VE KABULÜ TALİMATI</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3138B855" w14:textId="75006DED" w:rsidR="00AE722C" w:rsidRPr="00EF0D5A" w:rsidRDefault="004E4C0C"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2F66ECFF"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4E4C0C">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731E6F78" w:rsidR="00AE722C" w:rsidRPr="00EF0D5A" w:rsidRDefault="00AE29B9" w:rsidP="00CD4E2B">
          <w:pPr>
            <w:spacing w:before="29" w:after="0" w:line="240" w:lineRule="auto"/>
            <w:ind w:left="102"/>
            <w:rPr>
              <w:rFonts w:ascii="Times New Roman" w:eastAsia="Times New Roman" w:hAnsi="Times New Roman" w:cs="Times New Roman"/>
              <w:sz w:val="20"/>
              <w:szCs w:val="20"/>
              <w:lang w:val="en-US"/>
            </w:rPr>
          </w:pP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PAGE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1</w:t>
          </w:r>
          <w:r w:rsidRPr="00AE29B9">
            <w:rPr>
              <w:rFonts w:ascii="Times New Roman" w:eastAsia="Times New Roman" w:hAnsi="Times New Roman" w:cs="Times New Roman"/>
              <w:b/>
              <w:bCs/>
              <w:sz w:val="20"/>
              <w:szCs w:val="20"/>
              <w:lang w:val="en-US"/>
            </w:rPr>
            <w:fldChar w:fldCharType="end"/>
          </w:r>
          <w:r w:rsidRPr="00AE29B9">
            <w:rPr>
              <w:rFonts w:ascii="Times New Roman" w:eastAsia="Times New Roman" w:hAnsi="Times New Roman" w:cs="Times New Roman"/>
              <w:sz w:val="20"/>
              <w:szCs w:val="20"/>
              <w:lang w:val="en-US"/>
            </w:rPr>
            <w:t xml:space="preserve"> / </w:t>
          </w: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NUMPAGES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2</w:t>
          </w:r>
          <w:r w:rsidRPr="00AE29B9">
            <w:rPr>
              <w:rFonts w:ascii="Times New Roman" w:eastAsia="Times New Roman" w:hAnsi="Times New Roman" w:cs="Times New Roman"/>
              <w:b/>
              <w:bCs/>
              <w:sz w:val="20"/>
              <w:szCs w:val="20"/>
              <w:lang w:val="en-US"/>
            </w:rPr>
            <w:fldChar w:fldCharType="end"/>
          </w:r>
        </w:p>
      </w:tc>
    </w:tr>
    <w:bookmarkEnd w:id="0"/>
  </w:tbl>
  <w:p w14:paraId="5C48150E" w14:textId="77777777" w:rsidR="00413AEE" w:rsidRDefault="00413A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01A7"/>
    <w:multiLevelType w:val="hybridMultilevel"/>
    <w:tmpl w:val="F75C40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5C76BD"/>
    <w:multiLevelType w:val="hybridMultilevel"/>
    <w:tmpl w:val="090431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6F7B18"/>
    <w:multiLevelType w:val="hybridMultilevel"/>
    <w:tmpl w:val="315C123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9032606">
    <w:abstractNumId w:val="5"/>
  </w:num>
  <w:num w:numId="2" w16cid:durableId="763451095">
    <w:abstractNumId w:val="3"/>
  </w:num>
  <w:num w:numId="3" w16cid:durableId="493306111">
    <w:abstractNumId w:val="2"/>
  </w:num>
  <w:num w:numId="4" w16cid:durableId="1103569002">
    <w:abstractNumId w:val="1"/>
  </w:num>
  <w:num w:numId="5" w16cid:durableId="1219126834">
    <w:abstractNumId w:val="4"/>
  </w:num>
  <w:num w:numId="6" w16cid:durableId="15980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3007D"/>
    <w:rsid w:val="00087EEF"/>
    <w:rsid w:val="00095AFA"/>
    <w:rsid w:val="000B6586"/>
    <w:rsid w:val="000F71C5"/>
    <w:rsid w:val="00113665"/>
    <w:rsid w:val="001236B7"/>
    <w:rsid w:val="00144C15"/>
    <w:rsid w:val="001865FD"/>
    <w:rsid w:val="00192E93"/>
    <w:rsid w:val="001F5224"/>
    <w:rsid w:val="00204DDC"/>
    <w:rsid w:val="0021487C"/>
    <w:rsid w:val="00281DBF"/>
    <w:rsid w:val="00291B1D"/>
    <w:rsid w:val="002A1582"/>
    <w:rsid w:val="002A32D2"/>
    <w:rsid w:val="002E4E24"/>
    <w:rsid w:val="002E79A9"/>
    <w:rsid w:val="00303C65"/>
    <w:rsid w:val="0030535F"/>
    <w:rsid w:val="00334747"/>
    <w:rsid w:val="00346C4D"/>
    <w:rsid w:val="0037649C"/>
    <w:rsid w:val="003A7DD5"/>
    <w:rsid w:val="003F6899"/>
    <w:rsid w:val="00413AEE"/>
    <w:rsid w:val="004229E9"/>
    <w:rsid w:val="00436DA6"/>
    <w:rsid w:val="00445792"/>
    <w:rsid w:val="00451963"/>
    <w:rsid w:val="00467B34"/>
    <w:rsid w:val="0047132E"/>
    <w:rsid w:val="004714D3"/>
    <w:rsid w:val="004C3935"/>
    <w:rsid w:val="004D270F"/>
    <w:rsid w:val="004E4C0C"/>
    <w:rsid w:val="004F12CE"/>
    <w:rsid w:val="00533807"/>
    <w:rsid w:val="005A0FA7"/>
    <w:rsid w:val="005B07CF"/>
    <w:rsid w:val="005C40D0"/>
    <w:rsid w:val="005E404C"/>
    <w:rsid w:val="00647B04"/>
    <w:rsid w:val="00650167"/>
    <w:rsid w:val="0069472B"/>
    <w:rsid w:val="006C6D0A"/>
    <w:rsid w:val="006D247D"/>
    <w:rsid w:val="006D7461"/>
    <w:rsid w:val="006E5928"/>
    <w:rsid w:val="006F1526"/>
    <w:rsid w:val="006F6CE1"/>
    <w:rsid w:val="006F6E60"/>
    <w:rsid w:val="007144CB"/>
    <w:rsid w:val="00732014"/>
    <w:rsid w:val="0073241A"/>
    <w:rsid w:val="007643DF"/>
    <w:rsid w:val="00790987"/>
    <w:rsid w:val="007928BF"/>
    <w:rsid w:val="007C3472"/>
    <w:rsid w:val="00813F37"/>
    <w:rsid w:val="00821097"/>
    <w:rsid w:val="00864835"/>
    <w:rsid w:val="00867954"/>
    <w:rsid w:val="00891CB3"/>
    <w:rsid w:val="008A2E12"/>
    <w:rsid w:val="008A5344"/>
    <w:rsid w:val="00937037"/>
    <w:rsid w:val="009420BB"/>
    <w:rsid w:val="009639F0"/>
    <w:rsid w:val="00983486"/>
    <w:rsid w:val="00990700"/>
    <w:rsid w:val="009A55D2"/>
    <w:rsid w:val="009E785F"/>
    <w:rsid w:val="00A10E51"/>
    <w:rsid w:val="00A2105E"/>
    <w:rsid w:val="00A26774"/>
    <w:rsid w:val="00A332BB"/>
    <w:rsid w:val="00A371D7"/>
    <w:rsid w:val="00A45395"/>
    <w:rsid w:val="00A73F94"/>
    <w:rsid w:val="00A854BA"/>
    <w:rsid w:val="00AC3AB0"/>
    <w:rsid w:val="00AE21CA"/>
    <w:rsid w:val="00AE29B9"/>
    <w:rsid w:val="00AE722C"/>
    <w:rsid w:val="00B05C64"/>
    <w:rsid w:val="00B54947"/>
    <w:rsid w:val="00B57B12"/>
    <w:rsid w:val="00B7216D"/>
    <w:rsid w:val="00BC2761"/>
    <w:rsid w:val="00BE7E44"/>
    <w:rsid w:val="00C024C3"/>
    <w:rsid w:val="00C23D15"/>
    <w:rsid w:val="00C4401B"/>
    <w:rsid w:val="00C44A8D"/>
    <w:rsid w:val="00C649A4"/>
    <w:rsid w:val="00C85571"/>
    <w:rsid w:val="00CC4B12"/>
    <w:rsid w:val="00CD0903"/>
    <w:rsid w:val="00CD4E2B"/>
    <w:rsid w:val="00CF55BC"/>
    <w:rsid w:val="00D06326"/>
    <w:rsid w:val="00D17FDF"/>
    <w:rsid w:val="00D65204"/>
    <w:rsid w:val="00D72843"/>
    <w:rsid w:val="00D84635"/>
    <w:rsid w:val="00D91E76"/>
    <w:rsid w:val="00DA1861"/>
    <w:rsid w:val="00DC5FA8"/>
    <w:rsid w:val="00E02C12"/>
    <w:rsid w:val="00E12BC2"/>
    <w:rsid w:val="00E16E38"/>
    <w:rsid w:val="00E24D9F"/>
    <w:rsid w:val="00E26458"/>
    <w:rsid w:val="00E81BFF"/>
    <w:rsid w:val="00ED3A19"/>
    <w:rsid w:val="00EF0D5A"/>
    <w:rsid w:val="00F25BA8"/>
    <w:rsid w:val="00F502D6"/>
    <w:rsid w:val="00F5277D"/>
    <w:rsid w:val="00F55066"/>
    <w:rsid w:val="00F61CF3"/>
    <w:rsid w:val="00F92D16"/>
    <w:rsid w:val="00F96AC3"/>
    <w:rsid w:val="00FB468F"/>
    <w:rsid w:val="00FC1CF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2</cp:revision>
  <cp:lastPrinted>2019-12-20T13:38:00Z</cp:lastPrinted>
  <dcterms:created xsi:type="dcterms:W3CDTF">2024-08-23T10:59:00Z</dcterms:created>
  <dcterms:modified xsi:type="dcterms:W3CDTF">2024-08-23T10:59:00Z</dcterms:modified>
</cp:coreProperties>
</file>