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2836"/>
        <w:tblW w:w="10225" w:type="dxa"/>
        <w:tblLook w:val="04A0" w:firstRow="1" w:lastRow="0" w:firstColumn="1" w:lastColumn="0" w:noHBand="0" w:noVBand="1"/>
      </w:tblPr>
      <w:tblGrid>
        <w:gridCol w:w="3434"/>
        <w:gridCol w:w="6791"/>
      </w:tblGrid>
      <w:tr w:rsidR="00CD4E2B" w:rsidRPr="00F502D6" w14:paraId="01A03076" w14:textId="77777777" w:rsidTr="00CD4E2B">
        <w:trPr>
          <w:trHeight w:val="701"/>
        </w:trPr>
        <w:tc>
          <w:tcPr>
            <w:tcW w:w="3434" w:type="dxa"/>
            <w:shd w:val="clear" w:color="auto" w:fill="FFFFFF" w:themeFill="background1"/>
            <w:vAlign w:val="center"/>
          </w:tcPr>
          <w:p w14:paraId="16D9AABB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GÖSTERGE KODU</w:t>
            </w:r>
          </w:p>
        </w:tc>
        <w:tc>
          <w:tcPr>
            <w:tcW w:w="6791" w:type="dxa"/>
            <w:shd w:val="clear" w:color="auto" w:fill="FFFFFF" w:themeFill="background1"/>
            <w:vAlign w:val="center"/>
          </w:tcPr>
          <w:p w14:paraId="3777951C" w14:textId="5C9281C4" w:rsidR="00CD4E2B" w:rsidRPr="00E12BC2" w:rsidRDefault="00CD4E2B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GKH0</w:t>
            </w:r>
            <w:r w:rsidR="002D33E5">
              <w:rPr>
                <w:rFonts w:cs="Times New Roman"/>
              </w:rPr>
              <w:t>5</w:t>
            </w:r>
          </w:p>
        </w:tc>
      </w:tr>
      <w:tr w:rsidR="00CD4E2B" w:rsidRPr="00F502D6" w14:paraId="56A7E999" w14:textId="77777777" w:rsidTr="00CD4E2B">
        <w:trPr>
          <w:trHeight w:val="2286"/>
        </w:trPr>
        <w:tc>
          <w:tcPr>
            <w:tcW w:w="3434" w:type="dxa"/>
            <w:vAlign w:val="center"/>
          </w:tcPr>
          <w:p w14:paraId="796FD7CF" w14:textId="2A919832" w:rsidR="00CD4E2B" w:rsidRPr="007928BF" w:rsidRDefault="000E4987" w:rsidP="00CD4E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TANIM</w:t>
            </w:r>
          </w:p>
        </w:tc>
        <w:tc>
          <w:tcPr>
            <w:tcW w:w="6791" w:type="dxa"/>
            <w:vAlign w:val="center"/>
          </w:tcPr>
          <w:p w14:paraId="52B72233" w14:textId="77777777" w:rsidR="00CD4E2B" w:rsidRPr="007928BF" w:rsidRDefault="00D671F6" w:rsidP="00CD4E2B">
            <w:pPr>
              <w:rPr>
                <w:rFonts w:cs="Times New Roman"/>
              </w:rPr>
            </w:pPr>
            <w:r>
              <w:t>Mavi kod çağrısı yapıldığı andan itibaren, mavi kod ekibinin olay yerine ortalama ulaşma sürelerinin tespiti ve izlenmesini yüzde olarak oranını ifade eder.</w:t>
            </w:r>
          </w:p>
        </w:tc>
      </w:tr>
      <w:tr w:rsidR="00CD4E2B" w:rsidRPr="00F502D6" w14:paraId="5C87F413" w14:textId="77777777" w:rsidTr="00CD4E2B">
        <w:trPr>
          <w:trHeight w:val="1046"/>
        </w:trPr>
        <w:tc>
          <w:tcPr>
            <w:tcW w:w="3434" w:type="dxa"/>
            <w:vAlign w:val="center"/>
          </w:tcPr>
          <w:p w14:paraId="02B98214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AMAÇ</w:t>
            </w:r>
          </w:p>
        </w:tc>
        <w:tc>
          <w:tcPr>
            <w:tcW w:w="6791" w:type="dxa"/>
          </w:tcPr>
          <w:p w14:paraId="21BFF789" w14:textId="77777777" w:rsidR="00CD4E2B" w:rsidRPr="007928BF" w:rsidRDefault="00D671F6" w:rsidP="00CD4E2B">
            <w:pPr>
              <w:rPr>
                <w:rFonts w:cs="Times New Roman"/>
              </w:rPr>
            </w:pPr>
            <w:r>
              <w:t>Mavi kod ekibinin 3 dakika içinde olay yerine iştirak edip etmediğini takip etmek amacıyla bu gösterge kartı oluşturulmuştur</w:t>
            </w:r>
          </w:p>
        </w:tc>
      </w:tr>
      <w:tr w:rsidR="00CD4E2B" w:rsidRPr="00F502D6" w14:paraId="25EF2963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66AB5B4F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HESAPLAMA YÖNTEMİ</w:t>
            </w:r>
          </w:p>
        </w:tc>
        <w:tc>
          <w:tcPr>
            <w:tcW w:w="6791" w:type="dxa"/>
            <w:vAlign w:val="center"/>
          </w:tcPr>
          <w:p w14:paraId="3375D0E8" w14:textId="77777777" w:rsidR="004D3286" w:rsidRDefault="00D671F6" w:rsidP="00CD4E2B">
            <w:r>
              <w:t>Gerçekleşen mavi kod olaylarında olay yerine ulaşma sürelerinin toplamı/ İlgili Dönemde Gerçekleşen Mavi Kod Olay Sayısıx100</w:t>
            </w:r>
          </w:p>
          <w:p w14:paraId="1E247579" w14:textId="77777777" w:rsidR="000E4987" w:rsidRDefault="000E4987" w:rsidP="00CD4E2B"/>
          <w:p w14:paraId="6962ACD2" w14:textId="77777777" w:rsidR="000E4987" w:rsidRDefault="000E4987" w:rsidP="00CD4E2B"/>
          <w:p w14:paraId="56DAE0CE" w14:textId="77BB596D" w:rsidR="000E4987" w:rsidRPr="000E4987" w:rsidRDefault="000E4987" w:rsidP="00CD4E2B"/>
        </w:tc>
      </w:tr>
      <w:tr w:rsidR="00CD4E2B" w:rsidRPr="00F502D6" w14:paraId="3130BC32" w14:textId="77777777" w:rsidTr="00CD4E2B">
        <w:trPr>
          <w:trHeight w:val="538"/>
        </w:trPr>
        <w:tc>
          <w:tcPr>
            <w:tcW w:w="3434" w:type="dxa"/>
            <w:vAlign w:val="center"/>
          </w:tcPr>
          <w:p w14:paraId="631379AE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ALT GÖSTERGELER</w:t>
            </w:r>
          </w:p>
        </w:tc>
        <w:tc>
          <w:tcPr>
            <w:tcW w:w="6791" w:type="dxa"/>
          </w:tcPr>
          <w:p w14:paraId="7D2FE352" w14:textId="77777777" w:rsidR="00CD4E2B" w:rsidRPr="0037649C" w:rsidRDefault="00D671F6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CD4E2B" w:rsidRPr="00F502D6" w14:paraId="7773CD79" w14:textId="77777777" w:rsidTr="00CD4E2B">
        <w:trPr>
          <w:trHeight w:val="674"/>
        </w:trPr>
        <w:tc>
          <w:tcPr>
            <w:tcW w:w="3434" w:type="dxa"/>
            <w:vAlign w:val="center"/>
          </w:tcPr>
          <w:p w14:paraId="35B0AA4C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KAYNAĞI</w:t>
            </w:r>
          </w:p>
        </w:tc>
        <w:tc>
          <w:tcPr>
            <w:tcW w:w="6791" w:type="dxa"/>
          </w:tcPr>
          <w:p w14:paraId="5582012C" w14:textId="77777777" w:rsidR="00CD4E2B" w:rsidRPr="007928BF" w:rsidRDefault="00D671F6" w:rsidP="00CD4E2B">
            <w:pPr>
              <w:rPr>
                <w:rFonts w:cs="Times New Roman"/>
              </w:rPr>
            </w:pPr>
            <w:r>
              <w:t>Hastane çağrı sistemi, mavi kod Çağrı sistemi, Mavi Kod olay Bildirim formları</w:t>
            </w:r>
          </w:p>
        </w:tc>
      </w:tr>
      <w:tr w:rsidR="00CD4E2B" w:rsidRPr="00F502D6" w14:paraId="45907A12" w14:textId="77777777" w:rsidTr="00CD4E2B">
        <w:trPr>
          <w:trHeight w:val="636"/>
        </w:trPr>
        <w:tc>
          <w:tcPr>
            <w:tcW w:w="3434" w:type="dxa"/>
            <w:vAlign w:val="center"/>
          </w:tcPr>
          <w:p w14:paraId="309E88A7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HEDEF DEĞER</w:t>
            </w:r>
          </w:p>
        </w:tc>
        <w:tc>
          <w:tcPr>
            <w:tcW w:w="6791" w:type="dxa"/>
            <w:vAlign w:val="center"/>
          </w:tcPr>
          <w:p w14:paraId="4CED4582" w14:textId="77777777" w:rsidR="00CD4E2B" w:rsidRPr="00A73F94" w:rsidRDefault="00D671F6" w:rsidP="00CD4E2B">
            <w:pPr>
              <w:rPr>
                <w:rFonts w:cs="Times New Roman"/>
                <w:b/>
              </w:rPr>
            </w:pPr>
            <w:r>
              <w:t>3 dakika ve altı</w:t>
            </w:r>
          </w:p>
        </w:tc>
      </w:tr>
      <w:tr w:rsidR="00CD4E2B" w:rsidRPr="00F502D6" w14:paraId="5E572812" w14:textId="77777777" w:rsidTr="00CD4E2B">
        <w:trPr>
          <w:trHeight w:val="504"/>
        </w:trPr>
        <w:tc>
          <w:tcPr>
            <w:tcW w:w="3434" w:type="dxa"/>
            <w:vAlign w:val="center"/>
          </w:tcPr>
          <w:p w14:paraId="52A7E951" w14:textId="178EE641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 xml:space="preserve">VERİ </w:t>
            </w:r>
            <w:r w:rsidR="00F2644A">
              <w:rPr>
                <w:rFonts w:cs="Times New Roman"/>
              </w:rPr>
              <w:t xml:space="preserve">GİRİŞ </w:t>
            </w:r>
            <w:r w:rsidRPr="007928BF">
              <w:rPr>
                <w:rFonts w:cs="Times New Roman"/>
              </w:rPr>
              <w:t>PERİYODU</w:t>
            </w:r>
          </w:p>
        </w:tc>
        <w:tc>
          <w:tcPr>
            <w:tcW w:w="6791" w:type="dxa"/>
            <w:vAlign w:val="center"/>
          </w:tcPr>
          <w:p w14:paraId="0EAEAE08" w14:textId="7DCBEB9E" w:rsidR="00CD4E2B" w:rsidRPr="007928BF" w:rsidRDefault="000E4987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 </w:t>
            </w:r>
            <w:r w:rsidR="00CD4E2B">
              <w:rPr>
                <w:rFonts w:cs="Times New Roman"/>
              </w:rPr>
              <w:t>Aylık</w:t>
            </w:r>
          </w:p>
        </w:tc>
      </w:tr>
      <w:tr w:rsidR="00CD4E2B" w:rsidRPr="00F502D6" w14:paraId="3B543925" w14:textId="77777777" w:rsidTr="00CD4E2B">
        <w:trPr>
          <w:trHeight w:val="512"/>
        </w:trPr>
        <w:tc>
          <w:tcPr>
            <w:tcW w:w="3434" w:type="dxa"/>
            <w:vAlign w:val="center"/>
          </w:tcPr>
          <w:p w14:paraId="50A91919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ANALİZ PERİYODU</w:t>
            </w:r>
          </w:p>
        </w:tc>
        <w:tc>
          <w:tcPr>
            <w:tcW w:w="6791" w:type="dxa"/>
            <w:vAlign w:val="center"/>
          </w:tcPr>
          <w:p w14:paraId="0234B6C4" w14:textId="34007A24" w:rsidR="00CD4E2B" w:rsidRPr="007928BF" w:rsidRDefault="000E4987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  <w:r w:rsidR="00CD4E2B">
              <w:rPr>
                <w:rFonts w:cs="Times New Roman"/>
              </w:rPr>
              <w:t>Ay</w:t>
            </w:r>
          </w:p>
        </w:tc>
      </w:tr>
      <w:tr w:rsidR="00CD4E2B" w:rsidRPr="00F502D6" w14:paraId="0465FE36" w14:textId="77777777" w:rsidTr="00CD4E2B">
        <w:trPr>
          <w:trHeight w:val="336"/>
        </w:trPr>
        <w:tc>
          <w:tcPr>
            <w:tcW w:w="3434" w:type="dxa"/>
            <w:vAlign w:val="center"/>
          </w:tcPr>
          <w:p w14:paraId="29212646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SORUMLULAR</w:t>
            </w:r>
          </w:p>
        </w:tc>
        <w:tc>
          <w:tcPr>
            <w:tcW w:w="6791" w:type="dxa"/>
            <w:vAlign w:val="center"/>
          </w:tcPr>
          <w:p w14:paraId="77C61023" w14:textId="77777777" w:rsidR="00CD4E2B" w:rsidRPr="007928BF" w:rsidRDefault="00D671F6" w:rsidP="00CD4E2B">
            <w:pPr>
              <w:rPr>
                <w:rFonts w:cs="Times New Roman"/>
              </w:rPr>
            </w:pPr>
            <w:r>
              <w:t>Mavi Kod Ekibi, Hasta Güvenliği Komitesi, Kalite Yönetim Birimi</w:t>
            </w:r>
          </w:p>
        </w:tc>
      </w:tr>
      <w:tr w:rsidR="00CD4E2B" w:rsidRPr="00F502D6" w14:paraId="5C6B6E44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57D61BE2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SONUÇLARIN</w:t>
            </w:r>
          </w:p>
          <w:p w14:paraId="4BF884C4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PAYLAŞILACAĞI KİŞİLER</w:t>
            </w:r>
          </w:p>
        </w:tc>
        <w:tc>
          <w:tcPr>
            <w:tcW w:w="6791" w:type="dxa"/>
            <w:vAlign w:val="center"/>
          </w:tcPr>
          <w:p w14:paraId="180A40FA" w14:textId="77777777" w:rsidR="00CD4E2B" w:rsidRPr="007928BF" w:rsidRDefault="00D671F6" w:rsidP="00CD4E2B">
            <w:pPr>
              <w:rPr>
                <w:rFonts w:cs="Times New Roman"/>
              </w:rPr>
            </w:pPr>
            <w:r>
              <w:t>Mavi Kod Ekibi, Hasta Güvenliği Komitesi, Kalite Yönetim Birimi, Üst Yönetim</w:t>
            </w:r>
          </w:p>
        </w:tc>
      </w:tr>
      <w:tr w:rsidR="00CD4E2B" w:rsidRPr="00F502D6" w14:paraId="6AC249D4" w14:textId="77777777" w:rsidTr="00CD4E2B">
        <w:trPr>
          <w:trHeight w:val="796"/>
        </w:trPr>
        <w:tc>
          <w:tcPr>
            <w:tcW w:w="3434" w:type="dxa"/>
            <w:vAlign w:val="center"/>
          </w:tcPr>
          <w:p w14:paraId="2072106E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DİKKAT EDİLECEK HUSUSLAR</w:t>
            </w:r>
          </w:p>
        </w:tc>
        <w:tc>
          <w:tcPr>
            <w:tcW w:w="6791" w:type="dxa"/>
            <w:vAlign w:val="center"/>
          </w:tcPr>
          <w:p w14:paraId="52ED0AC0" w14:textId="77777777" w:rsidR="00CD4E2B" w:rsidRPr="007928BF" w:rsidRDefault="00D671F6" w:rsidP="00CD4E2B">
            <w:pPr>
              <w:rPr>
                <w:rFonts w:cs="Times New Roman"/>
              </w:rPr>
            </w:pPr>
            <w:r>
              <w:t>Tüm mavi kodlarda Mavi kod Ekibi olay yerine ulaştığında mavi kod çağrısı sonlandırılmalıdır. Tüm Mavi Kod çağrıları sonunda Mavi kod Olay Formu eksiksiz doldurulmalıdır.</w:t>
            </w:r>
          </w:p>
        </w:tc>
      </w:tr>
    </w:tbl>
    <w:p w14:paraId="3A97414D" w14:textId="77777777" w:rsidR="00291B1D" w:rsidRDefault="00291B1D" w:rsidP="006E5928">
      <w:pPr>
        <w:pStyle w:val="Default"/>
      </w:pPr>
    </w:p>
    <w:p w14:paraId="57B10767" w14:textId="77777777" w:rsidR="00291B1D" w:rsidRPr="00291B1D" w:rsidRDefault="00291B1D" w:rsidP="00291B1D"/>
    <w:p w14:paraId="3D75F1DB" w14:textId="77777777" w:rsidR="00291B1D" w:rsidRDefault="00291B1D" w:rsidP="00291B1D"/>
    <w:p w14:paraId="70CC2690" w14:textId="77777777" w:rsidR="00291B1D" w:rsidRPr="00291B1D" w:rsidRDefault="00291B1D" w:rsidP="00291B1D"/>
    <w:sectPr w:rsidR="00291B1D" w:rsidRPr="00291B1D" w:rsidSect="00BC2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0EB4D" w14:textId="77777777" w:rsidR="006B7845" w:rsidRDefault="006B7845" w:rsidP="00413AEE">
      <w:pPr>
        <w:spacing w:after="0" w:line="240" w:lineRule="auto"/>
      </w:pPr>
      <w:r>
        <w:separator/>
      </w:r>
    </w:p>
  </w:endnote>
  <w:endnote w:type="continuationSeparator" w:id="0">
    <w:p w14:paraId="0CDD51FE" w14:textId="77777777" w:rsidR="006B7845" w:rsidRDefault="006B7845" w:rsidP="004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BC6F" w14:textId="77777777" w:rsidR="002D33E5" w:rsidRDefault="002D33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79B6F" w14:textId="77777777" w:rsidR="002D33E5" w:rsidRDefault="002D33E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EA22C" w14:textId="77777777" w:rsidR="002D33E5" w:rsidRDefault="002D33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443FC" w14:textId="77777777" w:rsidR="006B7845" w:rsidRDefault="006B7845" w:rsidP="00413AEE">
      <w:pPr>
        <w:spacing w:after="0" w:line="240" w:lineRule="auto"/>
      </w:pPr>
      <w:r>
        <w:separator/>
      </w:r>
    </w:p>
  </w:footnote>
  <w:footnote w:type="continuationSeparator" w:id="0">
    <w:p w14:paraId="620CE91F" w14:textId="77777777" w:rsidR="006B7845" w:rsidRDefault="006B7845" w:rsidP="004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7CED0" w14:textId="77777777" w:rsidR="002D33E5" w:rsidRDefault="002D33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1" w:type="dxa"/>
      <w:tblInd w:w="-5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46"/>
      <w:gridCol w:w="1685"/>
      <w:gridCol w:w="1510"/>
    </w:tblGrid>
    <w:tr w:rsidR="00CD4E2B" w:rsidRPr="00CD4E2B" w14:paraId="2D11982D" w14:textId="77777777" w:rsidTr="00892B3C">
      <w:trPr>
        <w:trHeight w:hRule="exact" w:val="340"/>
      </w:trPr>
      <w:tc>
        <w:tcPr>
          <w:tcW w:w="7046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0CC69363" w14:textId="1158C6B3" w:rsidR="00CD4E2B" w:rsidRPr="00CD4E2B" w:rsidRDefault="00CD4E2B" w:rsidP="00CD4E2B">
          <w:pPr>
            <w:spacing w:after="0" w:line="200" w:lineRule="exact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bookmarkStart w:id="0" w:name="_Hlk25929113"/>
        </w:p>
        <w:p w14:paraId="7BCC2066" w14:textId="1AA74D8E" w:rsidR="000E4987" w:rsidRDefault="000E4987" w:rsidP="000E498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             Alanya Alaaddin Keykubat Üniversitesi</w:t>
          </w:r>
        </w:p>
        <w:p w14:paraId="6103E330" w14:textId="77777777" w:rsidR="000E4987" w:rsidRDefault="000E4987" w:rsidP="000E4987">
          <w:pPr>
            <w:tabs>
              <w:tab w:val="left" w:pos="465"/>
              <w:tab w:val="center" w:pos="3757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Diş Hekimliği Uygulama ve Araştırma Merkezi</w:t>
          </w:r>
        </w:p>
        <w:p w14:paraId="49ED5714" w14:textId="77777777" w:rsidR="00D671F6" w:rsidRDefault="00CD4E2B" w:rsidP="00CD4E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     </w:t>
          </w:r>
          <w:r w:rsidR="00D671F6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Mavi Kodda Olay Yerine Ortalama </w:t>
          </w:r>
        </w:p>
        <w:p w14:paraId="313280B2" w14:textId="1F571063" w:rsidR="00CD4E2B" w:rsidRPr="00CD4E2B" w:rsidRDefault="00D671F6" w:rsidP="00CD4E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Ulaşma Süresi Oranı</w:t>
          </w:r>
        </w:p>
        <w:p w14:paraId="797FEBC0" w14:textId="77777777" w:rsidR="00CD4E2B" w:rsidRPr="00CD4E2B" w:rsidRDefault="00CD4E2B" w:rsidP="00CD4E2B">
          <w:pPr>
            <w:tabs>
              <w:tab w:val="left" w:pos="4230"/>
            </w:tabs>
            <w:spacing w:after="0" w:line="20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</w:t>
          </w:r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</w:t>
          </w:r>
        </w:p>
        <w:p w14:paraId="3B8422B4" w14:textId="77777777" w:rsidR="00CD4E2B" w:rsidRPr="00CD4E2B" w:rsidRDefault="00CD4E2B" w:rsidP="00CD4E2B">
          <w:pPr>
            <w:spacing w:after="0" w:line="240" w:lineRule="auto"/>
            <w:ind w:left="364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7343A44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Do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k</w:t>
          </w:r>
          <w:r w:rsidRPr="00CD4E2B">
            <w:rPr>
              <w:rFonts w:ascii="Times New Roman" w:eastAsia="Times New Roman" w:hAnsi="Times New Roman" w:cs="Times New Roman"/>
              <w:spacing w:val="4"/>
              <w:sz w:val="20"/>
              <w:szCs w:val="20"/>
              <w:lang w:val="en-US"/>
            </w:rPr>
            <w:t>ü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m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an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9AC2B9B" w14:textId="08EE063C" w:rsidR="00CD4E2B" w:rsidRPr="00CD4E2B" w:rsidRDefault="00CD4E2B" w:rsidP="00CD4E2B">
          <w:pPr>
            <w:spacing w:before="29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Gİ.YD.0</w:t>
          </w:r>
          <w:r w:rsidR="002D33E5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5</w:t>
          </w:r>
        </w:p>
      </w:tc>
    </w:tr>
    <w:tr w:rsidR="00CD4E2B" w:rsidRPr="00CD4E2B" w14:paraId="406CFDE2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1707B909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E525B13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Ya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ın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ar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hi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87CA258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20.12.2019</w:t>
          </w:r>
        </w:p>
      </w:tc>
    </w:tr>
    <w:tr w:rsidR="00CD4E2B" w:rsidRPr="00CD4E2B" w14:paraId="54E7581A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3054A0DE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9AC2F5A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h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DA16D35" w14:textId="77777777" w:rsidR="00CD4E2B" w:rsidRPr="00CD4E2B" w:rsidRDefault="00CD4E2B" w:rsidP="00CD4E2B">
          <w:pPr>
            <w:spacing w:before="31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34FC1341" w14:textId="77777777" w:rsidTr="00892B3C">
      <w:trPr>
        <w:trHeight w:hRule="exact" w:val="343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4A2BD315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E4DAD37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N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4FACFA0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0A4D57DE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57B6E31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B3F35E1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S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f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302B7AE" w14:textId="77777777" w:rsidR="00CD4E2B" w:rsidRPr="00CD4E2B" w:rsidRDefault="00CD4E2B" w:rsidP="00CD4E2B">
          <w:pPr>
            <w:spacing w:before="29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1/1</w:t>
          </w:r>
        </w:p>
      </w:tc>
    </w:tr>
    <w:bookmarkEnd w:id="0"/>
  </w:tbl>
  <w:p w14:paraId="5430A854" w14:textId="77777777" w:rsidR="00413AEE" w:rsidRDefault="00413AE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7123" w14:textId="77777777" w:rsidR="002D33E5" w:rsidRDefault="002D33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F31BE"/>
    <w:multiLevelType w:val="hybridMultilevel"/>
    <w:tmpl w:val="6B5ACE72"/>
    <w:lvl w:ilvl="0" w:tplc="FCF02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67"/>
    <w:rsid w:val="000E4987"/>
    <w:rsid w:val="00113665"/>
    <w:rsid w:val="001236B7"/>
    <w:rsid w:val="0021487C"/>
    <w:rsid w:val="00291B1D"/>
    <w:rsid w:val="002A1582"/>
    <w:rsid w:val="002D33E5"/>
    <w:rsid w:val="002E79A9"/>
    <w:rsid w:val="00303B50"/>
    <w:rsid w:val="00334747"/>
    <w:rsid w:val="00346C4D"/>
    <w:rsid w:val="003762BC"/>
    <w:rsid w:val="0037649C"/>
    <w:rsid w:val="003A7DD5"/>
    <w:rsid w:val="00413AEE"/>
    <w:rsid w:val="00436DA6"/>
    <w:rsid w:val="00445792"/>
    <w:rsid w:val="00451963"/>
    <w:rsid w:val="0047132E"/>
    <w:rsid w:val="004714D3"/>
    <w:rsid w:val="004C3935"/>
    <w:rsid w:val="004D270F"/>
    <w:rsid w:val="004D3286"/>
    <w:rsid w:val="00533807"/>
    <w:rsid w:val="005B07CF"/>
    <w:rsid w:val="005C40D0"/>
    <w:rsid w:val="00650167"/>
    <w:rsid w:val="0068685A"/>
    <w:rsid w:val="006B7845"/>
    <w:rsid w:val="006D247D"/>
    <w:rsid w:val="006D7461"/>
    <w:rsid w:val="006E5928"/>
    <w:rsid w:val="006F6CE1"/>
    <w:rsid w:val="007144CB"/>
    <w:rsid w:val="00732014"/>
    <w:rsid w:val="0073241A"/>
    <w:rsid w:val="007643DF"/>
    <w:rsid w:val="00790987"/>
    <w:rsid w:val="007928BF"/>
    <w:rsid w:val="007C3472"/>
    <w:rsid w:val="00821097"/>
    <w:rsid w:val="00864835"/>
    <w:rsid w:val="008A2E12"/>
    <w:rsid w:val="00937037"/>
    <w:rsid w:val="00983486"/>
    <w:rsid w:val="00A10E51"/>
    <w:rsid w:val="00A2105E"/>
    <w:rsid w:val="00A332BB"/>
    <w:rsid w:val="00A371D7"/>
    <w:rsid w:val="00A45395"/>
    <w:rsid w:val="00A73F94"/>
    <w:rsid w:val="00AE21CA"/>
    <w:rsid w:val="00B7216D"/>
    <w:rsid w:val="00BA0AF4"/>
    <w:rsid w:val="00BC2761"/>
    <w:rsid w:val="00C0011E"/>
    <w:rsid w:val="00C024C3"/>
    <w:rsid w:val="00C23D15"/>
    <w:rsid w:val="00C4401B"/>
    <w:rsid w:val="00CD4E2B"/>
    <w:rsid w:val="00CF55BC"/>
    <w:rsid w:val="00D06326"/>
    <w:rsid w:val="00D65204"/>
    <w:rsid w:val="00D671F6"/>
    <w:rsid w:val="00DB5491"/>
    <w:rsid w:val="00DC5FA8"/>
    <w:rsid w:val="00E12BC2"/>
    <w:rsid w:val="00E16E38"/>
    <w:rsid w:val="00E26458"/>
    <w:rsid w:val="00ED3A19"/>
    <w:rsid w:val="00F2644A"/>
    <w:rsid w:val="00F502D6"/>
    <w:rsid w:val="00F5277D"/>
    <w:rsid w:val="00F55066"/>
    <w:rsid w:val="00F92D16"/>
    <w:rsid w:val="00FB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D215"/>
  <w15:docId w15:val="{44D7041A-314F-4628-AB5A-3531D5A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1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9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6E5928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10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1DCF-5DEA-459C-85C3-8F45BAF1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KALİTED02PC</dc:creator>
  <cp:lastModifiedBy>HADİ CANTEMUR</cp:lastModifiedBy>
  <cp:revision>34</cp:revision>
  <cp:lastPrinted>2019-12-20T13:07:00Z</cp:lastPrinted>
  <dcterms:created xsi:type="dcterms:W3CDTF">2016-03-17T08:37:00Z</dcterms:created>
  <dcterms:modified xsi:type="dcterms:W3CDTF">2021-03-23T13:16:00Z</dcterms:modified>
</cp:coreProperties>
</file>