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bottomFromText="160" w:vertAnchor="text" w:tblpX="-598" w:tblpY="-686"/>
        <w:tblW w:w="5575"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6378"/>
        <w:gridCol w:w="1988"/>
        <w:gridCol w:w="1716"/>
      </w:tblGrid>
      <w:tr w:rsidR="007842BA" w:rsidRPr="00AF51A2" w14:paraId="1E961315" w14:textId="77777777" w:rsidTr="0055548E">
        <w:trPr>
          <w:trHeight w:val="177"/>
        </w:trPr>
        <w:tc>
          <w:tcPr>
            <w:tcW w:w="3163" w:type="pct"/>
            <w:vMerge w:val="restart"/>
            <w:tcBorders>
              <w:top w:val="single" w:sz="12" w:space="0" w:color="auto"/>
              <w:left w:val="single" w:sz="12" w:space="0" w:color="auto"/>
              <w:bottom w:val="single" w:sz="12" w:space="0" w:color="auto"/>
              <w:right w:val="single" w:sz="12" w:space="0" w:color="auto"/>
            </w:tcBorders>
          </w:tcPr>
          <w:p w14:paraId="2A9C4C3B" w14:textId="77777777" w:rsidR="007842BA" w:rsidRPr="00AF51A2" w:rsidRDefault="007842BA" w:rsidP="0055548E">
            <w:pPr>
              <w:spacing w:after="0" w:line="256" w:lineRule="auto"/>
              <w:rPr>
                <w:rFonts w:ascii="Times New Roman" w:eastAsia="Times New Roman" w:hAnsi="Times New Roman" w:cs="Times New Roman"/>
                <w:b/>
                <w:sz w:val="24"/>
                <w:szCs w:val="24"/>
              </w:rPr>
            </w:pPr>
            <w:bookmarkStart w:id="0" w:name="_Hlk78381826"/>
            <w:r w:rsidRPr="00AF51A2">
              <w:rPr>
                <w:rFonts w:ascii="Times New Roman" w:eastAsia="Times New Roman" w:hAnsi="Times New Roman" w:cs="Times New Roman"/>
                <w:noProof/>
                <w:sz w:val="24"/>
                <w:szCs w:val="24"/>
                <w:lang w:eastAsia="tr-TR"/>
              </w:rPr>
              <w:drawing>
                <wp:anchor distT="0" distB="0" distL="114300" distR="114300" simplePos="0" relativeHeight="251659264" behindDoc="0" locked="0" layoutInCell="1" allowOverlap="1" wp14:anchorId="16E6FBB1" wp14:editId="31D831D8">
                  <wp:simplePos x="0" y="0"/>
                  <wp:positionH relativeFrom="column">
                    <wp:posOffset>-3175</wp:posOffset>
                  </wp:positionH>
                  <wp:positionV relativeFrom="paragraph">
                    <wp:posOffset>0</wp:posOffset>
                  </wp:positionV>
                  <wp:extent cx="895350" cy="937260"/>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5350" cy="937260"/>
                          </a:xfrm>
                          <a:prstGeom prst="rect">
                            <a:avLst/>
                          </a:prstGeom>
                          <a:noFill/>
                        </pic:spPr>
                      </pic:pic>
                    </a:graphicData>
                  </a:graphic>
                </wp:anchor>
              </w:drawing>
            </w:r>
          </w:p>
          <w:p w14:paraId="49252DCD" w14:textId="77777777" w:rsidR="007842BA" w:rsidRPr="00AF51A2" w:rsidRDefault="007842BA" w:rsidP="0055548E">
            <w:pPr>
              <w:spacing w:after="0" w:line="256" w:lineRule="auto"/>
              <w:jc w:val="center"/>
              <w:rPr>
                <w:rFonts w:ascii="Times New Roman" w:eastAsia="Times New Roman" w:hAnsi="Times New Roman" w:cs="Times New Roman"/>
                <w:b/>
                <w:sz w:val="24"/>
                <w:szCs w:val="24"/>
              </w:rPr>
            </w:pPr>
            <w:r w:rsidRPr="00AF51A2">
              <w:rPr>
                <w:rFonts w:ascii="Times New Roman" w:eastAsia="Times New Roman" w:hAnsi="Times New Roman" w:cs="Times New Roman"/>
                <w:b/>
                <w:sz w:val="24"/>
                <w:szCs w:val="24"/>
              </w:rPr>
              <w:t>Alanya Alaaddin Keykubat Üniversitesi</w:t>
            </w:r>
          </w:p>
          <w:p w14:paraId="09D562C4" w14:textId="77777777" w:rsidR="007842BA" w:rsidRDefault="007842BA" w:rsidP="007E21FC">
            <w:pPr>
              <w:spacing w:after="0" w:line="256" w:lineRule="auto"/>
              <w:jc w:val="center"/>
              <w:rPr>
                <w:rFonts w:ascii="Times New Roman" w:eastAsia="Times New Roman" w:hAnsi="Times New Roman" w:cs="Times New Roman"/>
                <w:b/>
                <w:sz w:val="24"/>
                <w:szCs w:val="24"/>
              </w:rPr>
            </w:pPr>
            <w:r w:rsidRPr="00AF51A2">
              <w:rPr>
                <w:rFonts w:ascii="Times New Roman" w:eastAsia="Times New Roman" w:hAnsi="Times New Roman" w:cs="Times New Roman"/>
                <w:b/>
                <w:sz w:val="24"/>
                <w:szCs w:val="24"/>
              </w:rPr>
              <w:t>Diş Hekimliği Uygulama ve Araştırma Merkezi</w:t>
            </w:r>
          </w:p>
          <w:p w14:paraId="77C4D8CD" w14:textId="364D5B73" w:rsidR="007E21FC" w:rsidRPr="007E21FC" w:rsidRDefault="007E21FC" w:rsidP="007E21FC">
            <w:pPr>
              <w:spacing w:after="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Temizlik Personeli Görev Tanımı</w:t>
            </w:r>
          </w:p>
        </w:tc>
        <w:tc>
          <w:tcPr>
            <w:tcW w:w="986" w:type="pct"/>
            <w:tcBorders>
              <w:top w:val="single" w:sz="12" w:space="0" w:color="auto"/>
              <w:left w:val="single" w:sz="12" w:space="0" w:color="auto"/>
              <w:bottom w:val="single" w:sz="12" w:space="0" w:color="auto"/>
              <w:right w:val="single" w:sz="12" w:space="0" w:color="auto"/>
            </w:tcBorders>
            <w:hideMark/>
          </w:tcPr>
          <w:p w14:paraId="55BE37DE" w14:textId="77777777" w:rsidR="007842BA" w:rsidRPr="00AF51A2" w:rsidRDefault="007842BA" w:rsidP="0055548E">
            <w:pPr>
              <w:spacing w:after="0" w:line="256" w:lineRule="auto"/>
              <w:rPr>
                <w:rFonts w:ascii="Times New Roman" w:eastAsia="Times New Roman" w:hAnsi="Times New Roman" w:cs="Times New Roman"/>
                <w:sz w:val="24"/>
                <w:szCs w:val="24"/>
              </w:rPr>
            </w:pPr>
            <w:r w:rsidRPr="00AF51A2">
              <w:rPr>
                <w:rFonts w:ascii="Times New Roman" w:eastAsia="Times New Roman" w:hAnsi="Times New Roman" w:cs="Times New Roman"/>
                <w:sz w:val="24"/>
                <w:szCs w:val="24"/>
              </w:rPr>
              <w:t>Doküman No.</w:t>
            </w:r>
          </w:p>
        </w:tc>
        <w:tc>
          <w:tcPr>
            <w:tcW w:w="851" w:type="pct"/>
            <w:tcBorders>
              <w:top w:val="single" w:sz="12" w:space="0" w:color="auto"/>
              <w:left w:val="single" w:sz="12" w:space="0" w:color="auto"/>
              <w:bottom w:val="single" w:sz="12" w:space="0" w:color="auto"/>
              <w:right w:val="single" w:sz="12" w:space="0" w:color="auto"/>
            </w:tcBorders>
            <w:hideMark/>
          </w:tcPr>
          <w:p w14:paraId="7D72222D" w14:textId="0D2802DC" w:rsidR="007842BA" w:rsidRPr="00AF51A2" w:rsidRDefault="007842BA" w:rsidP="0055548E">
            <w:pPr>
              <w:spacing w:after="0" w:line="256" w:lineRule="auto"/>
              <w:rPr>
                <w:rFonts w:ascii="Times New Roman" w:eastAsia="Times New Roman" w:hAnsi="Times New Roman" w:cs="Times New Roman"/>
                <w:sz w:val="24"/>
                <w:szCs w:val="24"/>
              </w:rPr>
            </w:pPr>
            <w:r w:rsidRPr="00AF51A2">
              <w:rPr>
                <w:rFonts w:ascii="Times New Roman" w:eastAsia="Times New Roman" w:hAnsi="Times New Roman" w:cs="Times New Roman"/>
                <w:sz w:val="24"/>
                <w:szCs w:val="24"/>
              </w:rPr>
              <w:t>KKU.GT.01-</w:t>
            </w:r>
            <w:r w:rsidR="007E21FC">
              <w:rPr>
                <w:rFonts w:ascii="Times New Roman" w:eastAsia="Times New Roman" w:hAnsi="Times New Roman" w:cs="Times New Roman"/>
                <w:sz w:val="24"/>
                <w:szCs w:val="24"/>
              </w:rPr>
              <w:t>21</w:t>
            </w:r>
          </w:p>
        </w:tc>
      </w:tr>
      <w:tr w:rsidR="007842BA" w:rsidRPr="00AF51A2" w14:paraId="2FA00B06" w14:textId="77777777" w:rsidTr="0055548E">
        <w:trPr>
          <w:trHeight w:val="315"/>
        </w:trPr>
        <w:tc>
          <w:tcPr>
            <w:tcW w:w="3163" w:type="pct"/>
            <w:vMerge/>
            <w:tcBorders>
              <w:top w:val="single" w:sz="12" w:space="0" w:color="auto"/>
              <w:left w:val="single" w:sz="12" w:space="0" w:color="auto"/>
              <w:bottom w:val="single" w:sz="12" w:space="0" w:color="auto"/>
              <w:right w:val="single" w:sz="12" w:space="0" w:color="auto"/>
            </w:tcBorders>
            <w:vAlign w:val="center"/>
            <w:hideMark/>
          </w:tcPr>
          <w:p w14:paraId="7E66D47B" w14:textId="77777777" w:rsidR="007842BA" w:rsidRPr="00AF51A2" w:rsidRDefault="007842BA" w:rsidP="0055548E">
            <w:pPr>
              <w:spacing w:after="0" w:line="256" w:lineRule="auto"/>
              <w:rPr>
                <w:rFonts w:ascii="Times New Roman" w:eastAsia="Times New Roman" w:hAnsi="Times New Roman" w:cs="Times New Roman"/>
                <w:sz w:val="24"/>
                <w:szCs w:val="24"/>
              </w:rPr>
            </w:pPr>
          </w:p>
        </w:tc>
        <w:tc>
          <w:tcPr>
            <w:tcW w:w="986" w:type="pct"/>
            <w:tcBorders>
              <w:top w:val="single" w:sz="12" w:space="0" w:color="auto"/>
              <w:left w:val="single" w:sz="12" w:space="0" w:color="auto"/>
              <w:bottom w:val="single" w:sz="12" w:space="0" w:color="auto"/>
              <w:right w:val="single" w:sz="12" w:space="0" w:color="auto"/>
            </w:tcBorders>
            <w:hideMark/>
          </w:tcPr>
          <w:p w14:paraId="49F27A4E" w14:textId="77777777" w:rsidR="007842BA" w:rsidRPr="00AF51A2" w:rsidRDefault="007842BA" w:rsidP="0055548E">
            <w:pPr>
              <w:spacing w:after="0" w:line="256" w:lineRule="auto"/>
              <w:rPr>
                <w:rFonts w:ascii="Times New Roman" w:eastAsia="Times New Roman" w:hAnsi="Times New Roman" w:cs="Times New Roman"/>
                <w:sz w:val="24"/>
                <w:szCs w:val="24"/>
              </w:rPr>
            </w:pPr>
            <w:r w:rsidRPr="00AF51A2">
              <w:rPr>
                <w:rFonts w:ascii="Times New Roman" w:eastAsia="Times New Roman" w:hAnsi="Times New Roman" w:cs="Times New Roman"/>
                <w:sz w:val="24"/>
                <w:szCs w:val="24"/>
              </w:rPr>
              <w:t>Yayın Tarihi</w:t>
            </w:r>
          </w:p>
        </w:tc>
        <w:tc>
          <w:tcPr>
            <w:tcW w:w="851" w:type="pct"/>
            <w:tcBorders>
              <w:top w:val="single" w:sz="12" w:space="0" w:color="auto"/>
              <w:left w:val="single" w:sz="12" w:space="0" w:color="auto"/>
              <w:bottom w:val="single" w:sz="12" w:space="0" w:color="auto"/>
              <w:right w:val="single" w:sz="12" w:space="0" w:color="auto"/>
            </w:tcBorders>
            <w:hideMark/>
          </w:tcPr>
          <w:p w14:paraId="764AD37B" w14:textId="478F6AEB" w:rsidR="007842BA" w:rsidRPr="00AF51A2" w:rsidRDefault="007E21FC" w:rsidP="0055548E">
            <w:pPr>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22.10.2019</w:t>
            </w:r>
          </w:p>
        </w:tc>
      </w:tr>
      <w:tr w:rsidR="007842BA" w:rsidRPr="00AF51A2" w14:paraId="263325ED" w14:textId="77777777" w:rsidTr="0055548E">
        <w:trPr>
          <w:trHeight w:val="225"/>
        </w:trPr>
        <w:tc>
          <w:tcPr>
            <w:tcW w:w="3163" w:type="pct"/>
            <w:vMerge/>
            <w:tcBorders>
              <w:top w:val="single" w:sz="12" w:space="0" w:color="auto"/>
              <w:left w:val="single" w:sz="12" w:space="0" w:color="auto"/>
              <w:bottom w:val="single" w:sz="12" w:space="0" w:color="auto"/>
              <w:right w:val="single" w:sz="12" w:space="0" w:color="auto"/>
            </w:tcBorders>
            <w:vAlign w:val="center"/>
            <w:hideMark/>
          </w:tcPr>
          <w:p w14:paraId="29D3AA0A" w14:textId="77777777" w:rsidR="007842BA" w:rsidRPr="00AF51A2" w:rsidRDefault="007842BA" w:rsidP="0055548E">
            <w:pPr>
              <w:spacing w:after="0" w:line="256" w:lineRule="auto"/>
              <w:rPr>
                <w:rFonts w:ascii="Times New Roman" w:eastAsia="Times New Roman" w:hAnsi="Times New Roman" w:cs="Times New Roman"/>
                <w:sz w:val="24"/>
                <w:szCs w:val="24"/>
              </w:rPr>
            </w:pPr>
          </w:p>
        </w:tc>
        <w:tc>
          <w:tcPr>
            <w:tcW w:w="986" w:type="pct"/>
            <w:tcBorders>
              <w:top w:val="single" w:sz="12" w:space="0" w:color="auto"/>
              <w:left w:val="single" w:sz="12" w:space="0" w:color="auto"/>
              <w:bottom w:val="single" w:sz="12" w:space="0" w:color="auto"/>
              <w:right w:val="single" w:sz="12" w:space="0" w:color="auto"/>
            </w:tcBorders>
            <w:hideMark/>
          </w:tcPr>
          <w:p w14:paraId="382F18B3" w14:textId="77777777" w:rsidR="007842BA" w:rsidRPr="00AF51A2" w:rsidRDefault="007842BA" w:rsidP="0055548E">
            <w:pPr>
              <w:spacing w:after="0" w:line="256" w:lineRule="auto"/>
              <w:rPr>
                <w:rFonts w:ascii="Times New Roman" w:eastAsia="Times New Roman" w:hAnsi="Times New Roman" w:cs="Times New Roman"/>
                <w:sz w:val="24"/>
                <w:szCs w:val="24"/>
              </w:rPr>
            </w:pPr>
            <w:r w:rsidRPr="00AF51A2">
              <w:rPr>
                <w:rFonts w:ascii="Times New Roman" w:eastAsia="Times New Roman" w:hAnsi="Times New Roman" w:cs="Times New Roman"/>
                <w:sz w:val="24"/>
                <w:szCs w:val="24"/>
              </w:rPr>
              <w:t>Revizyon Tarihi</w:t>
            </w:r>
          </w:p>
        </w:tc>
        <w:tc>
          <w:tcPr>
            <w:tcW w:w="851" w:type="pct"/>
            <w:tcBorders>
              <w:top w:val="single" w:sz="12" w:space="0" w:color="auto"/>
              <w:left w:val="single" w:sz="12" w:space="0" w:color="auto"/>
              <w:bottom w:val="single" w:sz="12" w:space="0" w:color="auto"/>
              <w:right w:val="single" w:sz="12" w:space="0" w:color="auto"/>
            </w:tcBorders>
            <w:hideMark/>
          </w:tcPr>
          <w:p w14:paraId="01D3676B" w14:textId="2CC377B6" w:rsidR="007842BA" w:rsidRPr="00AF51A2" w:rsidRDefault="007E21FC" w:rsidP="0055548E">
            <w:pPr>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13.03.2024</w:t>
            </w:r>
          </w:p>
        </w:tc>
      </w:tr>
      <w:tr w:rsidR="007842BA" w:rsidRPr="00AF51A2" w14:paraId="150D3DC9" w14:textId="77777777" w:rsidTr="0055548E">
        <w:trPr>
          <w:trHeight w:val="225"/>
        </w:trPr>
        <w:tc>
          <w:tcPr>
            <w:tcW w:w="3163" w:type="pct"/>
            <w:vMerge/>
            <w:tcBorders>
              <w:top w:val="single" w:sz="12" w:space="0" w:color="auto"/>
              <w:left w:val="single" w:sz="12" w:space="0" w:color="auto"/>
              <w:bottom w:val="single" w:sz="12" w:space="0" w:color="auto"/>
              <w:right w:val="single" w:sz="12" w:space="0" w:color="auto"/>
            </w:tcBorders>
            <w:vAlign w:val="center"/>
            <w:hideMark/>
          </w:tcPr>
          <w:p w14:paraId="1342B577" w14:textId="77777777" w:rsidR="007842BA" w:rsidRPr="00AF51A2" w:rsidRDefault="007842BA" w:rsidP="0055548E">
            <w:pPr>
              <w:spacing w:after="0" w:line="256" w:lineRule="auto"/>
              <w:rPr>
                <w:rFonts w:ascii="Times New Roman" w:eastAsia="Times New Roman" w:hAnsi="Times New Roman" w:cs="Times New Roman"/>
                <w:sz w:val="24"/>
                <w:szCs w:val="24"/>
              </w:rPr>
            </w:pPr>
          </w:p>
        </w:tc>
        <w:tc>
          <w:tcPr>
            <w:tcW w:w="986" w:type="pct"/>
            <w:tcBorders>
              <w:top w:val="single" w:sz="12" w:space="0" w:color="auto"/>
              <w:left w:val="single" w:sz="12" w:space="0" w:color="auto"/>
              <w:bottom w:val="single" w:sz="12" w:space="0" w:color="auto"/>
              <w:right w:val="single" w:sz="12" w:space="0" w:color="auto"/>
            </w:tcBorders>
            <w:hideMark/>
          </w:tcPr>
          <w:p w14:paraId="013861D6" w14:textId="77777777" w:rsidR="007842BA" w:rsidRPr="00AF51A2" w:rsidRDefault="007842BA" w:rsidP="0055548E">
            <w:pPr>
              <w:spacing w:after="0" w:line="256" w:lineRule="auto"/>
              <w:rPr>
                <w:rFonts w:ascii="Times New Roman" w:eastAsia="Times New Roman" w:hAnsi="Times New Roman" w:cs="Times New Roman"/>
                <w:sz w:val="24"/>
                <w:szCs w:val="24"/>
              </w:rPr>
            </w:pPr>
            <w:r w:rsidRPr="00AF51A2">
              <w:rPr>
                <w:rFonts w:ascii="Times New Roman" w:eastAsia="Times New Roman" w:hAnsi="Times New Roman" w:cs="Times New Roman"/>
                <w:sz w:val="24"/>
                <w:szCs w:val="24"/>
              </w:rPr>
              <w:t>Revizyon No.</w:t>
            </w:r>
          </w:p>
        </w:tc>
        <w:tc>
          <w:tcPr>
            <w:tcW w:w="851" w:type="pct"/>
            <w:tcBorders>
              <w:top w:val="single" w:sz="12" w:space="0" w:color="auto"/>
              <w:left w:val="single" w:sz="12" w:space="0" w:color="auto"/>
              <w:bottom w:val="single" w:sz="12" w:space="0" w:color="auto"/>
              <w:right w:val="single" w:sz="12" w:space="0" w:color="auto"/>
            </w:tcBorders>
            <w:hideMark/>
          </w:tcPr>
          <w:p w14:paraId="6B0E0CC8" w14:textId="2A957BF8" w:rsidR="007842BA" w:rsidRPr="00AF51A2" w:rsidRDefault="007E21FC" w:rsidP="0055548E">
            <w:pPr>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7842BA" w:rsidRPr="00AF51A2" w14:paraId="5C8C8C15" w14:textId="77777777" w:rsidTr="0055548E">
        <w:trPr>
          <w:trHeight w:val="263"/>
        </w:trPr>
        <w:tc>
          <w:tcPr>
            <w:tcW w:w="3163" w:type="pct"/>
            <w:vMerge/>
            <w:tcBorders>
              <w:top w:val="single" w:sz="12" w:space="0" w:color="auto"/>
              <w:left w:val="single" w:sz="12" w:space="0" w:color="auto"/>
              <w:bottom w:val="single" w:sz="12" w:space="0" w:color="auto"/>
              <w:right w:val="single" w:sz="12" w:space="0" w:color="auto"/>
            </w:tcBorders>
            <w:vAlign w:val="center"/>
            <w:hideMark/>
          </w:tcPr>
          <w:p w14:paraId="3808010A" w14:textId="77777777" w:rsidR="007842BA" w:rsidRPr="00AF51A2" w:rsidRDefault="007842BA" w:rsidP="0055548E">
            <w:pPr>
              <w:spacing w:after="0" w:line="256" w:lineRule="auto"/>
              <w:rPr>
                <w:rFonts w:ascii="Times New Roman" w:eastAsia="Times New Roman" w:hAnsi="Times New Roman" w:cs="Times New Roman"/>
                <w:sz w:val="24"/>
                <w:szCs w:val="24"/>
              </w:rPr>
            </w:pPr>
          </w:p>
        </w:tc>
        <w:tc>
          <w:tcPr>
            <w:tcW w:w="986" w:type="pct"/>
            <w:tcBorders>
              <w:top w:val="single" w:sz="12" w:space="0" w:color="auto"/>
              <w:left w:val="single" w:sz="12" w:space="0" w:color="auto"/>
              <w:bottom w:val="single" w:sz="12" w:space="0" w:color="auto"/>
              <w:right w:val="single" w:sz="12" w:space="0" w:color="auto"/>
            </w:tcBorders>
            <w:hideMark/>
          </w:tcPr>
          <w:p w14:paraId="261CBF3E" w14:textId="77777777" w:rsidR="007842BA" w:rsidRPr="00AF51A2" w:rsidRDefault="007842BA" w:rsidP="0055548E">
            <w:pPr>
              <w:spacing w:after="0" w:line="256" w:lineRule="auto"/>
              <w:rPr>
                <w:rFonts w:ascii="Times New Roman" w:eastAsia="Times New Roman" w:hAnsi="Times New Roman" w:cs="Times New Roman"/>
                <w:sz w:val="24"/>
                <w:szCs w:val="24"/>
              </w:rPr>
            </w:pPr>
            <w:r w:rsidRPr="00AF51A2">
              <w:rPr>
                <w:rFonts w:ascii="Times New Roman" w:eastAsia="Times New Roman" w:hAnsi="Times New Roman" w:cs="Times New Roman"/>
                <w:sz w:val="24"/>
                <w:szCs w:val="24"/>
              </w:rPr>
              <w:t>Sayfa No.</w:t>
            </w:r>
          </w:p>
        </w:tc>
        <w:tc>
          <w:tcPr>
            <w:tcW w:w="851" w:type="pct"/>
            <w:tcBorders>
              <w:top w:val="single" w:sz="12" w:space="0" w:color="auto"/>
              <w:left w:val="single" w:sz="12" w:space="0" w:color="auto"/>
              <w:bottom w:val="single" w:sz="12" w:space="0" w:color="auto"/>
              <w:right w:val="single" w:sz="12" w:space="0" w:color="auto"/>
            </w:tcBorders>
            <w:hideMark/>
          </w:tcPr>
          <w:p w14:paraId="37E16280" w14:textId="7956485B" w:rsidR="007842BA" w:rsidRPr="00AF51A2" w:rsidRDefault="007842BA" w:rsidP="0055548E">
            <w:pPr>
              <w:spacing w:after="0" w:line="256" w:lineRule="auto"/>
              <w:rPr>
                <w:rFonts w:ascii="Times New Roman" w:eastAsia="Times New Roman" w:hAnsi="Times New Roman" w:cs="Times New Roman"/>
                <w:sz w:val="24"/>
                <w:szCs w:val="24"/>
              </w:rPr>
            </w:pPr>
            <w:r w:rsidRPr="00AF51A2">
              <w:rPr>
                <w:rFonts w:ascii="Times New Roman" w:eastAsia="Times New Roman" w:hAnsi="Times New Roman" w:cs="Times New Roman"/>
                <w:sz w:val="24"/>
                <w:szCs w:val="24"/>
              </w:rPr>
              <w:t>1/</w:t>
            </w:r>
            <w:r w:rsidR="007E21FC">
              <w:rPr>
                <w:rFonts w:ascii="Times New Roman" w:eastAsia="Times New Roman" w:hAnsi="Times New Roman" w:cs="Times New Roman"/>
                <w:sz w:val="24"/>
                <w:szCs w:val="24"/>
              </w:rPr>
              <w:t>2</w:t>
            </w:r>
          </w:p>
        </w:tc>
      </w:tr>
      <w:bookmarkEnd w:id="0"/>
    </w:tbl>
    <w:p w14:paraId="7EBBFA92" w14:textId="1DC3AEEA" w:rsidR="00887575" w:rsidRPr="007842BA" w:rsidRDefault="00887575">
      <w:pPr>
        <w:rPr>
          <w:rFonts w:ascii="Times New Roman" w:hAnsi="Times New Roman" w:cs="Times New Roman"/>
          <w:sz w:val="24"/>
          <w:szCs w:val="24"/>
        </w:rPr>
      </w:pPr>
    </w:p>
    <w:tbl>
      <w:tblPr>
        <w:tblpPr w:leftFromText="141" w:rightFromText="141" w:vertAnchor="text" w:horzAnchor="margin" w:tblpXSpec="center" w:tblpY="104"/>
        <w:tblW w:w="10198" w:type="dxa"/>
        <w:tblLayout w:type="fixed"/>
        <w:tblCellMar>
          <w:left w:w="0" w:type="dxa"/>
          <w:right w:w="0" w:type="dxa"/>
        </w:tblCellMar>
        <w:tblLook w:val="01E0" w:firstRow="1" w:lastRow="1" w:firstColumn="1" w:lastColumn="1" w:noHBand="0" w:noVBand="0"/>
      </w:tblPr>
      <w:tblGrid>
        <w:gridCol w:w="3071"/>
        <w:gridCol w:w="7127"/>
      </w:tblGrid>
      <w:tr w:rsidR="007842BA" w:rsidRPr="00AF51A2" w14:paraId="3E85778E" w14:textId="77777777" w:rsidTr="0055548E">
        <w:trPr>
          <w:trHeight w:hRule="exact" w:val="264"/>
        </w:trPr>
        <w:tc>
          <w:tcPr>
            <w:tcW w:w="3071" w:type="dxa"/>
            <w:tcBorders>
              <w:top w:val="single" w:sz="6" w:space="0" w:color="000000"/>
              <w:left w:val="single" w:sz="6" w:space="0" w:color="000000"/>
              <w:bottom w:val="single" w:sz="6" w:space="0" w:color="000000"/>
              <w:right w:val="single" w:sz="6" w:space="0" w:color="000000"/>
            </w:tcBorders>
            <w:hideMark/>
          </w:tcPr>
          <w:p w14:paraId="44317C67" w14:textId="77777777" w:rsidR="007842BA" w:rsidRPr="00AF51A2" w:rsidRDefault="007842BA" w:rsidP="0055548E">
            <w:pPr>
              <w:spacing w:line="240" w:lineRule="exact"/>
              <w:ind w:left="102"/>
              <w:rPr>
                <w:rFonts w:ascii="Times New Roman" w:hAnsi="Times New Roman" w:cs="Times New Roman"/>
                <w:b/>
                <w:bCs/>
                <w:sz w:val="24"/>
                <w:szCs w:val="24"/>
              </w:rPr>
            </w:pPr>
            <w:r w:rsidRPr="00AF51A2">
              <w:rPr>
                <w:rFonts w:ascii="Times New Roman" w:hAnsi="Times New Roman" w:cs="Times New Roman"/>
                <w:b/>
                <w:bCs/>
                <w:sz w:val="24"/>
                <w:szCs w:val="24"/>
              </w:rPr>
              <w:t>Bi</w:t>
            </w:r>
            <w:r w:rsidRPr="00AF51A2">
              <w:rPr>
                <w:rFonts w:ascii="Times New Roman" w:hAnsi="Times New Roman" w:cs="Times New Roman"/>
                <w:b/>
                <w:bCs/>
                <w:spacing w:val="2"/>
                <w:w w:val="133"/>
                <w:sz w:val="24"/>
                <w:szCs w:val="24"/>
              </w:rPr>
              <w:t>r</w:t>
            </w:r>
            <w:r w:rsidRPr="00AF51A2">
              <w:rPr>
                <w:rFonts w:ascii="Times New Roman" w:hAnsi="Times New Roman" w:cs="Times New Roman"/>
                <w:b/>
                <w:bCs/>
                <w:spacing w:val="-2"/>
                <w:sz w:val="24"/>
                <w:szCs w:val="24"/>
              </w:rPr>
              <w:t>i</w:t>
            </w:r>
            <w:r w:rsidRPr="00AF51A2">
              <w:rPr>
                <w:rFonts w:ascii="Times New Roman" w:hAnsi="Times New Roman" w:cs="Times New Roman"/>
                <w:b/>
                <w:bCs/>
                <w:w w:val="107"/>
                <w:sz w:val="24"/>
                <w:szCs w:val="24"/>
              </w:rPr>
              <w:t>m</w:t>
            </w:r>
          </w:p>
        </w:tc>
        <w:tc>
          <w:tcPr>
            <w:tcW w:w="7127" w:type="dxa"/>
            <w:tcBorders>
              <w:top w:val="single" w:sz="6" w:space="0" w:color="000000"/>
              <w:left w:val="single" w:sz="6" w:space="0" w:color="000000"/>
              <w:bottom w:val="single" w:sz="6" w:space="0" w:color="000000"/>
              <w:right w:val="single" w:sz="6" w:space="0" w:color="000000"/>
            </w:tcBorders>
            <w:hideMark/>
          </w:tcPr>
          <w:p w14:paraId="397E54BC" w14:textId="77777777" w:rsidR="007842BA" w:rsidRPr="00AF51A2" w:rsidRDefault="007842BA" w:rsidP="0055548E">
            <w:pPr>
              <w:spacing w:line="240" w:lineRule="exact"/>
              <w:ind w:left="102"/>
              <w:rPr>
                <w:rFonts w:ascii="Times New Roman" w:hAnsi="Times New Roman" w:cs="Times New Roman"/>
                <w:sz w:val="24"/>
                <w:szCs w:val="24"/>
              </w:rPr>
            </w:pPr>
            <w:r w:rsidRPr="00AF51A2">
              <w:rPr>
                <w:rFonts w:ascii="Times New Roman" w:hAnsi="Times New Roman" w:cs="Times New Roman"/>
                <w:sz w:val="24"/>
                <w:szCs w:val="24"/>
              </w:rPr>
              <w:t>Diş He</w:t>
            </w:r>
            <w:r w:rsidRPr="00AF51A2">
              <w:rPr>
                <w:rFonts w:ascii="Times New Roman" w:hAnsi="Times New Roman" w:cs="Times New Roman"/>
                <w:spacing w:val="-2"/>
                <w:sz w:val="24"/>
                <w:szCs w:val="24"/>
              </w:rPr>
              <w:t>k</w:t>
            </w:r>
            <w:r w:rsidRPr="00AF51A2">
              <w:rPr>
                <w:rFonts w:ascii="Times New Roman" w:hAnsi="Times New Roman" w:cs="Times New Roman"/>
                <w:sz w:val="24"/>
                <w:szCs w:val="24"/>
              </w:rPr>
              <w:t>i</w:t>
            </w:r>
            <w:r w:rsidRPr="00AF51A2">
              <w:rPr>
                <w:rFonts w:ascii="Times New Roman" w:hAnsi="Times New Roman" w:cs="Times New Roman"/>
                <w:spacing w:val="-4"/>
                <w:sz w:val="24"/>
                <w:szCs w:val="24"/>
              </w:rPr>
              <w:t>m</w:t>
            </w:r>
            <w:r w:rsidRPr="00AF51A2">
              <w:rPr>
                <w:rFonts w:ascii="Times New Roman" w:hAnsi="Times New Roman" w:cs="Times New Roman"/>
                <w:spacing w:val="3"/>
                <w:sz w:val="24"/>
                <w:szCs w:val="24"/>
              </w:rPr>
              <w:t>l</w:t>
            </w:r>
            <w:r w:rsidRPr="00AF51A2">
              <w:rPr>
                <w:rFonts w:ascii="Times New Roman" w:hAnsi="Times New Roman" w:cs="Times New Roman"/>
                <w:sz w:val="24"/>
                <w:szCs w:val="24"/>
              </w:rPr>
              <w:t>i</w:t>
            </w:r>
            <w:r w:rsidRPr="00AF51A2">
              <w:rPr>
                <w:rFonts w:ascii="Times New Roman" w:hAnsi="Times New Roman" w:cs="Times New Roman"/>
                <w:spacing w:val="-2"/>
                <w:sz w:val="24"/>
                <w:szCs w:val="24"/>
              </w:rPr>
              <w:t>ğ</w:t>
            </w:r>
            <w:r w:rsidRPr="00AF51A2">
              <w:rPr>
                <w:rFonts w:ascii="Times New Roman" w:hAnsi="Times New Roman" w:cs="Times New Roman"/>
                <w:sz w:val="24"/>
                <w:szCs w:val="24"/>
              </w:rPr>
              <w:t>i</w:t>
            </w:r>
            <w:r w:rsidRPr="00AF51A2">
              <w:rPr>
                <w:rFonts w:ascii="Times New Roman" w:hAnsi="Times New Roman" w:cs="Times New Roman"/>
                <w:spacing w:val="3"/>
                <w:sz w:val="24"/>
                <w:szCs w:val="24"/>
              </w:rPr>
              <w:t xml:space="preserve"> </w:t>
            </w:r>
            <w:r w:rsidRPr="00AF51A2">
              <w:rPr>
                <w:rFonts w:ascii="Times New Roman" w:hAnsi="Times New Roman" w:cs="Times New Roman"/>
                <w:spacing w:val="-1"/>
                <w:sz w:val="24"/>
                <w:szCs w:val="24"/>
              </w:rPr>
              <w:t>F</w:t>
            </w:r>
            <w:r w:rsidRPr="00AF51A2">
              <w:rPr>
                <w:rFonts w:ascii="Times New Roman" w:hAnsi="Times New Roman" w:cs="Times New Roman"/>
                <w:spacing w:val="2"/>
                <w:sz w:val="24"/>
                <w:szCs w:val="24"/>
              </w:rPr>
              <w:t>a</w:t>
            </w:r>
            <w:r w:rsidRPr="00AF51A2">
              <w:rPr>
                <w:rFonts w:ascii="Times New Roman" w:hAnsi="Times New Roman" w:cs="Times New Roman"/>
                <w:spacing w:val="-4"/>
                <w:sz w:val="24"/>
                <w:szCs w:val="24"/>
              </w:rPr>
              <w:t>k</w:t>
            </w:r>
            <w:r w:rsidRPr="00AF51A2">
              <w:rPr>
                <w:rFonts w:ascii="Times New Roman" w:hAnsi="Times New Roman" w:cs="Times New Roman"/>
                <w:sz w:val="24"/>
                <w:szCs w:val="24"/>
              </w:rPr>
              <w:t>ü</w:t>
            </w:r>
            <w:r w:rsidRPr="00AF51A2">
              <w:rPr>
                <w:rFonts w:ascii="Times New Roman" w:hAnsi="Times New Roman" w:cs="Times New Roman"/>
                <w:spacing w:val="3"/>
                <w:sz w:val="24"/>
                <w:szCs w:val="24"/>
              </w:rPr>
              <w:t>l</w:t>
            </w:r>
            <w:r w:rsidRPr="00AF51A2">
              <w:rPr>
                <w:rFonts w:ascii="Times New Roman" w:hAnsi="Times New Roman" w:cs="Times New Roman"/>
                <w:sz w:val="24"/>
                <w:szCs w:val="24"/>
              </w:rPr>
              <w:t>t</w:t>
            </w:r>
            <w:r w:rsidRPr="00AF51A2">
              <w:rPr>
                <w:rFonts w:ascii="Times New Roman" w:hAnsi="Times New Roman" w:cs="Times New Roman"/>
                <w:spacing w:val="2"/>
                <w:sz w:val="24"/>
                <w:szCs w:val="24"/>
              </w:rPr>
              <w:t>e</w:t>
            </w:r>
            <w:r w:rsidRPr="00AF51A2">
              <w:rPr>
                <w:rFonts w:ascii="Times New Roman" w:hAnsi="Times New Roman" w:cs="Times New Roman"/>
                <w:spacing w:val="-2"/>
                <w:sz w:val="24"/>
                <w:szCs w:val="24"/>
              </w:rPr>
              <w:t>s</w:t>
            </w:r>
            <w:r w:rsidRPr="00AF51A2">
              <w:rPr>
                <w:rFonts w:ascii="Times New Roman" w:hAnsi="Times New Roman" w:cs="Times New Roman"/>
                <w:sz w:val="24"/>
                <w:szCs w:val="24"/>
              </w:rPr>
              <w:t xml:space="preserve">i </w:t>
            </w:r>
            <w:r w:rsidRPr="00AF51A2">
              <w:rPr>
                <w:rFonts w:ascii="Times New Roman" w:hAnsi="Times New Roman" w:cs="Times New Roman"/>
                <w:bCs/>
                <w:sz w:val="24"/>
                <w:szCs w:val="24"/>
              </w:rPr>
              <w:t>Diş Hekimliği Uygulama ve Araştırma Merkezi</w:t>
            </w:r>
          </w:p>
        </w:tc>
      </w:tr>
      <w:tr w:rsidR="007842BA" w:rsidRPr="00AF51A2" w14:paraId="2F9F9400" w14:textId="77777777" w:rsidTr="0055548E">
        <w:trPr>
          <w:trHeight w:hRule="exact" w:val="262"/>
        </w:trPr>
        <w:tc>
          <w:tcPr>
            <w:tcW w:w="3071" w:type="dxa"/>
            <w:tcBorders>
              <w:top w:val="single" w:sz="6" w:space="0" w:color="000000"/>
              <w:left w:val="single" w:sz="6" w:space="0" w:color="000000"/>
              <w:bottom w:val="single" w:sz="6" w:space="0" w:color="000000"/>
              <w:right w:val="single" w:sz="6" w:space="0" w:color="000000"/>
            </w:tcBorders>
            <w:hideMark/>
          </w:tcPr>
          <w:p w14:paraId="21485276" w14:textId="77777777" w:rsidR="007842BA" w:rsidRPr="00AF51A2" w:rsidRDefault="007842BA" w:rsidP="0055548E">
            <w:pPr>
              <w:spacing w:line="240" w:lineRule="exact"/>
              <w:ind w:left="102"/>
              <w:rPr>
                <w:rFonts w:ascii="Times New Roman" w:hAnsi="Times New Roman" w:cs="Times New Roman"/>
                <w:b/>
                <w:bCs/>
                <w:sz w:val="24"/>
                <w:szCs w:val="24"/>
              </w:rPr>
            </w:pPr>
            <w:r w:rsidRPr="00AF51A2">
              <w:rPr>
                <w:rFonts w:ascii="Times New Roman" w:hAnsi="Times New Roman" w:cs="Times New Roman"/>
                <w:b/>
                <w:bCs/>
                <w:spacing w:val="-2"/>
                <w:w w:val="108"/>
                <w:sz w:val="24"/>
                <w:szCs w:val="24"/>
              </w:rPr>
              <w:t>G</w:t>
            </w:r>
            <w:r w:rsidRPr="00AF51A2">
              <w:rPr>
                <w:rFonts w:ascii="Times New Roman" w:hAnsi="Times New Roman" w:cs="Times New Roman"/>
                <w:b/>
                <w:bCs/>
                <w:sz w:val="24"/>
                <w:szCs w:val="24"/>
              </w:rPr>
              <w:t>ö</w:t>
            </w:r>
            <w:r w:rsidRPr="00AF51A2">
              <w:rPr>
                <w:rFonts w:ascii="Times New Roman" w:hAnsi="Times New Roman" w:cs="Times New Roman"/>
                <w:b/>
                <w:bCs/>
                <w:spacing w:val="2"/>
                <w:w w:val="133"/>
                <w:sz w:val="24"/>
                <w:szCs w:val="24"/>
              </w:rPr>
              <w:t>r</w:t>
            </w:r>
            <w:r w:rsidRPr="00AF51A2">
              <w:rPr>
                <w:rFonts w:ascii="Times New Roman" w:hAnsi="Times New Roman" w:cs="Times New Roman"/>
                <w:b/>
                <w:bCs/>
                <w:sz w:val="24"/>
                <w:szCs w:val="24"/>
              </w:rPr>
              <w:t>ev A</w:t>
            </w:r>
            <w:r w:rsidRPr="00AF51A2">
              <w:rPr>
                <w:rFonts w:ascii="Times New Roman" w:hAnsi="Times New Roman" w:cs="Times New Roman"/>
                <w:b/>
                <w:bCs/>
                <w:spacing w:val="-1"/>
                <w:w w:val="111"/>
                <w:sz w:val="24"/>
                <w:szCs w:val="24"/>
              </w:rPr>
              <w:t>d</w:t>
            </w:r>
            <w:r w:rsidRPr="00AF51A2">
              <w:rPr>
                <w:rFonts w:ascii="Times New Roman" w:hAnsi="Times New Roman" w:cs="Times New Roman"/>
                <w:b/>
                <w:bCs/>
                <w:sz w:val="24"/>
                <w:szCs w:val="24"/>
              </w:rPr>
              <w:t>ı</w:t>
            </w:r>
          </w:p>
        </w:tc>
        <w:tc>
          <w:tcPr>
            <w:tcW w:w="7127" w:type="dxa"/>
            <w:tcBorders>
              <w:top w:val="single" w:sz="6" w:space="0" w:color="000000"/>
              <w:left w:val="single" w:sz="6" w:space="0" w:color="000000"/>
              <w:bottom w:val="single" w:sz="6" w:space="0" w:color="000000"/>
              <w:right w:val="single" w:sz="6" w:space="0" w:color="000000"/>
            </w:tcBorders>
            <w:hideMark/>
          </w:tcPr>
          <w:p w14:paraId="6E904478" w14:textId="76B63DB7" w:rsidR="007842BA" w:rsidRPr="00AF51A2" w:rsidRDefault="00E32E9A" w:rsidP="007842BA">
            <w:pPr>
              <w:spacing w:line="240" w:lineRule="exact"/>
              <w:rPr>
                <w:rFonts w:ascii="Times New Roman" w:hAnsi="Times New Roman" w:cs="Times New Roman"/>
                <w:sz w:val="24"/>
                <w:szCs w:val="24"/>
              </w:rPr>
            </w:pPr>
            <w:r>
              <w:rPr>
                <w:rFonts w:ascii="Times New Roman" w:hAnsi="Times New Roman" w:cs="Times New Roman"/>
                <w:sz w:val="24"/>
                <w:szCs w:val="24"/>
              </w:rPr>
              <w:t xml:space="preserve"> </w:t>
            </w:r>
            <w:r w:rsidR="007E21FC">
              <w:rPr>
                <w:rFonts w:ascii="Times New Roman" w:hAnsi="Times New Roman" w:cs="Times New Roman"/>
                <w:sz w:val="24"/>
                <w:szCs w:val="24"/>
              </w:rPr>
              <w:t>Temizlik Görevlisi</w:t>
            </w:r>
          </w:p>
        </w:tc>
      </w:tr>
      <w:tr w:rsidR="007842BA" w:rsidRPr="00AF51A2" w14:paraId="332ECF5C" w14:textId="77777777" w:rsidTr="007E21FC">
        <w:trPr>
          <w:trHeight w:hRule="exact" w:val="488"/>
        </w:trPr>
        <w:tc>
          <w:tcPr>
            <w:tcW w:w="3071" w:type="dxa"/>
            <w:tcBorders>
              <w:top w:val="single" w:sz="6" w:space="0" w:color="000000"/>
              <w:left w:val="single" w:sz="6" w:space="0" w:color="000000"/>
              <w:bottom w:val="single" w:sz="6" w:space="0" w:color="000000"/>
              <w:right w:val="single" w:sz="6" w:space="0" w:color="000000"/>
            </w:tcBorders>
            <w:hideMark/>
          </w:tcPr>
          <w:p w14:paraId="17FD86C4" w14:textId="77777777" w:rsidR="007842BA" w:rsidRPr="00AF51A2" w:rsidRDefault="007842BA" w:rsidP="0055548E">
            <w:pPr>
              <w:spacing w:line="240" w:lineRule="exact"/>
              <w:ind w:left="102"/>
              <w:rPr>
                <w:rFonts w:ascii="Times New Roman" w:hAnsi="Times New Roman" w:cs="Times New Roman"/>
                <w:b/>
                <w:bCs/>
                <w:sz w:val="24"/>
                <w:szCs w:val="24"/>
              </w:rPr>
            </w:pPr>
            <w:r w:rsidRPr="00AF51A2">
              <w:rPr>
                <w:rFonts w:ascii="Times New Roman" w:hAnsi="Times New Roman" w:cs="Times New Roman"/>
                <w:b/>
                <w:bCs/>
                <w:w w:val="107"/>
                <w:sz w:val="24"/>
                <w:szCs w:val="24"/>
              </w:rPr>
              <w:t xml:space="preserve">Amir </w:t>
            </w:r>
            <w:r w:rsidRPr="00AF51A2">
              <w:rPr>
                <w:rFonts w:ascii="Times New Roman" w:hAnsi="Times New Roman" w:cs="Times New Roman"/>
                <w:b/>
                <w:bCs/>
                <w:sz w:val="24"/>
                <w:szCs w:val="24"/>
              </w:rPr>
              <w:t>ve Ü</w:t>
            </w:r>
            <w:r w:rsidRPr="00AF51A2">
              <w:rPr>
                <w:rFonts w:ascii="Times New Roman" w:hAnsi="Times New Roman" w:cs="Times New Roman"/>
                <w:b/>
                <w:bCs/>
                <w:spacing w:val="-2"/>
                <w:sz w:val="24"/>
                <w:szCs w:val="24"/>
              </w:rPr>
              <w:t>s</w:t>
            </w:r>
            <w:r w:rsidRPr="00AF51A2">
              <w:rPr>
                <w:rFonts w:ascii="Times New Roman" w:hAnsi="Times New Roman" w:cs="Times New Roman"/>
                <w:b/>
                <w:bCs/>
                <w:sz w:val="24"/>
                <w:szCs w:val="24"/>
              </w:rPr>
              <w:t>t</w:t>
            </w:r>
            <w:r w:rsidRPr="00AF51A2">
              <w:rPr>
                <w:rFonts w:ascii="Times New Roman" w:hAnsi="Times New Roman" w:cs="Times New Roman"/>
                <w:b/>
                <w:bCs/>
                <w:spacing w:val="12"/>
                <w:sz w:val="24"/>
                <w:szCs w:val="24"/>
              </w:rPr>
              <w:t xml:space="preserve"> </w:t>
            </w:r>
            <w:r w:rsidRPr="00AF51A2">
              <w:rPr>
                <w:rFonts w:ascii="Times New Roman" w:hAnsi="Times New Roman" w:cs="Times New Roman"/>
                <w:b/>
                <w:bCs/>
                <w:sz w:val="24"/>
                <w:szCs w:val="24"/>
              </w:rPr>
              <w:t>A</w:t>
            </w:r>
            <w:r w:rsidRPr="00AF51A2">
              <w:rPr>
                <w:rFonts w:ascii="Times New Roman" w:hAnsi="Times New Roman" w:cs="Times New Roman"/>
                <w:b/>
                <w:bCs/>
                <w:spacing w:val="-3"/>
                <w:w w:val="107"/>
                <w:sz w:val="24"/>
                <w:szCs w:val="24"/>
              </w:rPr>
              <w:t>m</w:t>
            </w:r>
            <w:r w:rsidRPr="00AF51A2">
              <w:rPr>
                <w:rFonts w:ascii="Times New Roman" w:hAnsi="Times New Roman" w:cs="Times New Roman"/>
                <w:b/>
                <w:bCs/>
                <w:sz w:val="24"/>
                <w:szCs w:val="24"/>
              </w:rPr>
              <w:t>i</w:t>
            </w:r>
            <w:r w:rsidRPr="00AF51A2">
              <w:rPr>
                <w:rFonts w:ascii="Times New Roman" w:hAnsi="Times New Roman" w:cs="Times New Roman"/>
                <w:b/>
                <w:bCs/>
                <w:spacing w:val="2"/>
                <w:w w:val="133"/>
                <w:sz w:val="24"/>
                <w:szCs w:val="24"/>
              </w:rPr>
              <w:t>r</w:t>
            </w:r>
            <w:r w:rsidRPr="00AF51A2">
              <w:rPr>
                <w:rFonts w:ascii="Times New Roman" w:hAnsi="Times New Roman" w:cs="Times New Roman"/>
                <w:b/>
                <w:bCs/>
                <w:spacing w:val="-2"/>
                <w:sz w:val="24"/>
                <w:szCs w:val="24"/>
              </w:rPr>
              <w:t>l</w:t>
            </w:r>
            <w:r w:rsidRPr="00AF51A2">
              <w:rPr>
                <w:rFonts w:ascii="Times New Roman" w:hAnsi="Times New Roman" w:cs="Times New Roman"/>
                <w:b/>
                <w:bCs/>
                <w:spacing w:val="2"/>
                <w:sz w:val="24"/>
                <w:szCs w:val="24"/>
              </w:rPr>
              <w:t>e</w:t>
            </w:r>
            <w:r w:rsidRPr="00AF51A2">
              <w:rPr>
                <w:rFonts w:ascii="Times New Roman" w:hAnsi="Times New Roman" w:cs="Times New Roman"/>
                <w:b/>
                <w:bCs/>
                <w:w w:val="133"/>
                <w:sz w:val="24"/>
                <w:szCs w:val="24"/>
              </w:rPr>
              <w:t>r</w:t>
            </w:r>
          </w:p>
        </w:tc>
        <w:tc>
          <w:tcPr>
            <w:tcW w:w="7127" w:type="dxa"/>
            <w:tcBorders>
              <w:top w:val="single" w:sz="6" w:space="0" w:color="000000"/>
              <w:left w:val="single" w:sz="6" w:space="0" w:color="000000"/>
              <w:bottom w:val="single" w:sz="6" w:space="0" w:color="000000"/>
              <w:right w:val="single" w:sz="6" w:space="0" w:color="000000"/>
            </w:tcBorders>
            <w:hideMark/>
          </w:tcPr>
          <w:p w14:paraId="7427BA9B" w14:textId="5655D19D" w:rsidR="007842BA" w:rsidRPr="00AF51A2" w:rsidRDefault="007842BA" w:rsidP="0055548E">
            <w:pPr>
              <w:spacing w:line="240" w:lineRule="exact"/>
              <w:ind w:left="102"/>
              <w:rPr>
                <w:rFonts w:ascii="Times New Roman" w:hAnsi="Times New Roman" w:cs="Times New Roman"/>
                <w:sz w:val="24"/>
                <w:szCs w:val="24"/>
              </w:rPr>
            </w:pPr>
            <w:r w:rsidRPr="00AF51A2">
              <w:rPr>
                <w:rFonts w:ascii="Times New Roman" w:hAnsi="Times New Roman" w:cs="Times New Roman"/>
                <w:spacing w:val="-1"/>
                <w:sz w:val="24"/>
                <w:szCs w:val="24"/>
              </w:rPr>
              <w:t>Hastane Müdürü-Fakülte Sekreteri- Merkez Müdürü (Başhekim)-Dekan</w:t>
            </w:r>
            <w:r w:rsidR="007E21FC">
              <w:rPr>
                <w:rFonts w:ascii="Times New Roman" w:hAnsi="Times New Roman" w:cs="Times New Roman"/>
                <w:spacing w:val="-1"/>
                <w:sz w:val="24"/>
                <w:szCs w:val="24"/>
              </w:rPr>
              <w:t>-</w:t>
            </w:r>
            <w:r w:rsidR="005A29C5">
              <w:rPr>
                <w:rFonts w:ascii="Times New Roman" w:hAnsi="Times New Roman" w:cs="Times New Roman"/>
                <w:spacing w:val="-1"/>
                <w:sz w:val="24"/>
                <w:szCs w:val="24"/>
              </w:rPr>
              <w:t xml:space="preserve">Klinik </w:t>
            </w:r>
            <w:r w:rsidR="006E30F7">
              <w:rPr>
                <w:rFonts w:ascii="Times New Roman" w:hAnsi="Times New Roman" w:cs="Times New Roman"/>
                <w:spacing w:val="-1"/>
                <w:sz w:val="24"/>
                <w:szCs w:val="24"/>
              </w:rPr>
              <w:t>B</w:t>
            </w:r>
            <w:r w:rsidR="005A29C5">
              <w:rPr>
                <w:rFonts w:ascii="Times New Roman" w:hAnsi="Times New Roman" w:cs="Times New Roman"/>
                <w:spacing w:val="-1"/>
                <w:sz w:val="24"/>
                <w:szCs w:val="24"/>
              </w:rPr>
              <w:t xml:space="preserve">irim </w:t>
            </w:r>
            <w:r w:rsidR="006E30F7">
              <w:rPr>
                <w:rFonts w:ascii="Times New Roman" w:hAnsi="Times New Roman" w:cs="Times New Roman"/>
                <w:spacing w:val="-1"/>
                <w:sz w:val="24"/>
                <w:szCs w:val="24"/>
              </w:rPr>
              <w:t>S</w:t>
            </w:r>
            <w:r w:rsidR="005A29C5">
              <w:rPr>
                <w:rFonts w:ascii="Times New Roman" w:hAnsi="Times New Roman" w:cs="Times New Roman"/>
                <w:spacing w:val="-1"/>
                <w:sz w:val="24"/>
                <w:szCs w:val="24"/>
              </w:rPr>
              <w:t>orumlusu</w:t>
            </w:r>
            <w:r w:rsidR="007E21FC">
              <w:rPr>
                <w:rFonts w:ascii="Times New Roman" w:hAnsi="Times New Roman" w:cs="Times New Roman"/>
                <w:spacing w:val="-1"/>
                <w:sz w:val="24"/>
                <w:szCs w:val="24"/>
              </w:rPr>
              <w:t xml:space="preserve"> </w:t>
            </w:r>
          </w:p>
        </w:tc>
      </w:tr>
      <w:tr w:rsidR="007842BA" w:rsidRPr="00AF51A2" w14:paraId="631939D0" w14:textId="77777777" w:rsidTr="0055548E">
        <w:trPr>
          <w:trHeight w:hRule="exact" w:val="262"/>
        </w:trPr>
        <w:tc>
          <w:tcPr>
            <w:tcW w:w="3071" w:type="dxa"/>
            <w:tcBorders>
              <w:top w:val="single" w:sz="6" w:space="0" w:color="000000"/>
              <w:left w:val="single" w:sz="6" w:space="0" w:color="000000"/>
              <w:bottom w:val="single" w:sz="6" w:space="0" w:color="000000"/>
              <w:right w:val="single" w:sz="6" w:space="0" w:color="000000"/>
            </w:tcBorders>
            <w:hideMark/>
          </w:tcPr>
          <w:p w14:paraId="25D5CA6D" w14:textId="77777777" w:rsidR="007842BA" w:rsidRPr="00AF51A2" w:rsidRDefault="007842BA" w:rsidP="0055548E">
            <w:pPr>
              <w:spacing w:line="240" w:lineRule="exact"/>
              <w:ind w:left="102"/>
              <w:rPr>
                <w:rFonts w:ascii="Times New Roman" w:hAnsi="Times New Roman" w:cs="Times New Roman"/>
                <w:b/>
                <w:bCs/>
                <w:sz w:val="24"/>
                <w:szCs w:val="24"/>
              </w:rPr>
            </w:pPr>
            <w:r w:rsidRPr="00AF51A2">
              <w:rPr>
                <w:rFonts w:ascii="Times New Roman" w:hAnsi="Times New Roman" w:cs="Times New Roman"/>
                <w:b/>
                <w:bCs/>
                <w:spacing w:val="-2"/>
                <w:w w:val="108"/>
                <w:sz w:val="24"/>
                <w:szCs w:val="24"/>
              </w:rPr>
              <w:t>G</w:t>
            </w:r>
            <w:r w:rsidRPr="00AF51A2">
              <w:rPr>
                <w:rFonts w:ascii="Times New Roman" w:hAnsi="Times New Roman" w:cs="Times New Roman"/>
                <w:b/>
                <w:bCs/>
                <w:sz w:val="24"/>
                <w:szCs w:val="24"/>
              </w:rPr>
              <w:t>ö</w:t>
            </w:r>
            <w:r w:rsidRPr="00AF51A2">
              <w:rPr>
                <w:rFonts w:ascii="Times New Roman" w:hAnsi="Times New Roman" w:cs="Times New Roman"/>
                <w:b/>
                <w:bCs/>
                <w:spacing w:val="2"/>
                <w:w w:val="133"/>
                <w:sz w:val="24"/>
                <w:szCs w:val="24"/>
              </w:rPr>
              <w:t>r</w:t>
            </w:r>
            <w:r w:rsidRPr="00AF51A2">
              <w:rPr>
                <w:rFonts w:ascii="Times New Roman" w:hAnsi="Times New Roman" w:cs="Times New Roman"/>
                <w:b/>
                <w:bCs/>
                <w:sz w:val="24"/>
                <w:szCs w:val="24"/>
              </w:rPr>
              <w:t>ev Dev</w:t>
            </w:r>
            <w:r w:rsidRPr="00AF51A2">
              <w:rPr>
                <w:rFonts w:ascii="Times New Roman" w:hAnsi="Times New Roman" w:cs="Times New Roman"/>
                <w:b/>
                <w:bCs/>
                <w:spacing w:val="-3"/>
                <w:w w:val="133"/>
                <w:sz w:val="24"/>
                <w:szCs w:val="24"/>
              </w:rPr>
              <w:t>r</w:t>
            </w:r>
            <w:r w:rsidRPr="00AF51A2">
              <w:rPr>
                <w:rFonts w:ascii="Times New Roman" w:hAnsi="Times New Roman" w:cs="Times New Roman"/>
                <w:b/>
                <w:bCs/>
                <w:sz w:val="24"/>
                <w:szCs w:val="24"/>
              </w:rPr>
              <w:t>i</w:t>
            </w:r>
          </w:p>
        </w:tc>
        <w:tc>
          <w:tcPr>
            <w:tcW w:w="7127" w:type="dxa"/>
            <w:tcBorders>
              <w:top w:val="single" w:sz="6" w:space="0" w:color="000000"/>
              <w:left w:val="single" w:sz="6" w:space="0" w:color="000000"/>
              <w:bottom w:val="single" w:sz="6" w:space="0" w:color="000000"/>
              <w:right w:val="single" w:sz="6" w:space="0" w:color="000000"/>
            </w:tcBorders>
            <w:hideMark/>
          </w:tcPr>
          <w:p w14:paraId="15C36E73" w14:textId="77777777" w:rsidR="007842BA" w:rsidRPr="00AF51A2" w:rsidRDefault="007842BA" w:rsidP="0055548E">
            <w:pPr>
              <w:spacing w:line="240" w:lineRule="exact"/>
              <w:ind w:left="102"/>
              <w:rPr>
                <w:rFonts w:ascii="Times New Roman" w:hAnsi="Times New Roman" w:cs="Times New Roman"/>
                <w:sz w:val="24"/>
                <w:szCs w:val="24"/>
              </w:rPr>
            </w:pPr>
            <w:r w:rsidRPr="00AF51A2">
              <w:rPr>
                <w:rFonts w:ascii="Times New Roman" w:hAnsi="Times New Roman" w:cs="Times New Roman"/>
                <w:sz w:val="24"/>
                <w:szCs w:val="24"/>
              </w:rPr>
              <w:t>Üst Yöneticinin</w:t>
            </w:r>
          </w:p>
          <w:tbl>
            <w:tblPr>
              <w:tblpPr w:leftFromText="141" w:rightFromText="141" w:vertAnchor="text" w:horzAnchor="margin" w:tblpXSpec="center" w:tblpY="-67"/>
              <w:tblW w:w="10198" w:type="dxa"/>
              <w:tblLayout w:type="fixed"/>
              <w:tblCellMar>
                <w:left w:w="0" w:type="dxa"/>
                <w:right w:w="0" w:type="dxa"/>
              </w:tblCellMar>
              <w:tblLook w:val="01E0" w:firstRow="1" w:lastRow="1" w:firstColumn="1" w:lastColumn="1" w:noHBand="0" w:noVBand="0"/>
            </w:tblPr>
            <w:tblGrid>
              <w:gridCol w:w="10198"/>
            </w:tblGrid>
            <w:tr w:rsidR="007842BA" w:rsidRPr="00AF51A2" w14:paraId="56DE42DF" w14:textId="77777777" w:rsidTr="0055548E">
              <w:trPr>
                <w:trHeight w:hRule="exact" w:val="262"/>
              </w:trPr>
              <w:tc>
                <w:tcPr>
                  <w:tcW w:w="7127" w:type="dxa"/>
                  <w:tcBorders>
                    <w:top w:val="single" w:sz="6" w:space="0" w:color="000000"/>
                    <w:left w:val="single" w:sz="6" w:space="0" w:color="000000"/>
                    <w:bottom w:val="single" w:sz="6" w:space="0" w:color="000000"/>
                    <w:right w:val="single" w:sz="6" w:space="0" w:color="000000"/>
                  </w:tcBorders>
                  <w:hideMark/>
                </w:tcPr>
                <w:p w14:paraId="0570E3C2" w14:textId="571BF20B" w:rsidR="007842BA" w:rsidRPr="00AF51A2" w:rsidRDefault="007842BA" w:rsidP="0055548E">
                  <w:pPr>
                    <w:spacing w:line="240" w:lineRule="exact"/>
                    <w:rPr>
                      <w:rFonts w:ascii="Times New Roman" w:hAnsi="Times New Roman" w:cs="Times New Roman"/>
                      <w:sz w:val="24"/>
                      <w:szCs w:val="24"/>
                    </w:rPr>
                  </w:pPr>
                  <w:r w:rsidRPr="00AF51A2">
                    <w:rPr>
                      <w:rFonts w:ascii="Times New Roman" w:hAnsi="Times New Roman" w:cs="Times New Roman"/>
                      <w:sz w:val="24"/>
                      <w:szCs w:val="24"/>
                    </w:rPr>
                    <w:t xml:space="preserve"> Amiri tarafından görevlendirilen başka </w:t>
                  </w:r>
                  <w:r w:rsidR="007E21FC">
                    <w:rPr>
                      <w:rFonts w:ascii="Times New Roman" w:hAnsi="Times New Roman" w:cs="Times New Roman"/>
                      <w:sz w:val="24"/>
                      <w:szCs w:val="24"/>
                    </w:rPr>
                    <w:t xml:space="preserve">temizlik </w:t>
                  </w:r>
                  <w:r w:rsidRPr="00AF51A2">
                    <w:rPr>
                      <w:rFonts w:ascii="Times New Roman" w:hAnsi="Times New Roman" w:cs="Times New Roman"/>
                      <w:sz w:val="24"/>
                      <w:szCs w:val="24"/>
                    </w:rPr>
                    <w:t>personel</w:t>
                  </w:r>
                  <w:r w:rsidR="007E21FC">
                    <w:rPr>
                      <w:rFonts w:ascii="Times New Roman" w:hAnsi="Times New Roman" w:cs="Times New Roman"/>
                      <w:sz w:val="24"/>
                      <w:szCs w:val="24"/>
                    </w:rPr>
                    <w:t>i</w:t>
                  </w:r>
                </w:p>
              </w:tc>
            </w:tr>
          </w:tbl>
          <w:p w14:paraId="27B84419" w14:textId="77777777" w:rsidR="007842BA" w:rsidRPr="00AF51A2" w:rsidRDefault="007842BA" w:rsidP="0055548E">
            <w:pPr>
              <w:spacing w:line="240" w:lineRule="exact"/>
              <w:ind w:left="102"/>
              <w:rPr>
                <w:rFonts w:ascii="Times New Roman" w:hAnsi="Times New Roman" w:cs="Times New Roman"/>
                <w:sz w:val="24"/>
                <w:szCs w:val="24"/>
              </w:rPr>
            </w:pPr>
          </w:p>
        </w:tc>
      </w:tr>
    </w:tbl>
    <w:p w14:paraId="771A0B1E" w14:textId="3D296783" w:rsidR="004E5777" w:rsidRPr="007842BA" w:rsidRDefault="004E5777">
      <w:pPr>
        <w:rPr>
          <w:rFonts w:ascii="Times New Roman" w:hAnsi="Times New Roman" w:cs="Times New Roman"/>
          <w:sz w:val="24"/>
          <w:szCs w:val="24"/>
        </w:rPr>
      </w:pPr>
    </w:p>
    <w:p w14:paraId="0FBE1255" w14:textId="77777777" w:rsidR="007842BA" w:rsidRPr="007842BA" w:rsidRDefault="004E5777">
      <w:pPr>
        <w:rPr>
          <w:rFonts w:ascii="Times New Roman" w:hAnsi="Times New Roman" w:cs="Times New Roman"/>
          <w:b/>
          <w:bCs/>
          <w:sz w:val="24"/>
          <w:szCs w:val="24"/>
        </w:rPr>
      </w:pPr>
      <w:r w:rsidRPr="007842BA">
        <w:rPr>
          <w:rFonts w:ascii="Times New Roman" w:hAnsi="Times New Roman" w:cs="Times New Roman"/>
          <w:sz w:val="24"/>
          <w:szCs w:val="24"/>
        </w:rPr>
        <w:t xml:space="preserve"> </w:t>
      </w:r>
      <w:r w:rsidRPr="007842BA">
        <w:rPr>
          <w:rFonts w:ascii="Times New Roman" w:hAnsi="Times New Roman" w:cs="Times New Roman"/>
          <w:b/>
          <w:bCs/>
          <w:sz w:val="24"/>
          <w:szCs w:val="24"/>
        </w:rPr>
        <w:t>GÖREV AMACI:</w:t>
      </w:r>
    </w:p>
    <w:p w14:paraId="2C2400B3" w14:textId="6C847C5F" w:rsidR="004E5777" w:rsidRPr="007E21FC" w:rsidRDefault="007E21FC" w:rsidP="007E21FC">
      <w:pPr>
        <w:jc w:val="both"/>
        <w:rPr>
          <w:rFonts w:ascii="Times New Roman" w:hAnsi="Times New Roman" w:cs="Times New Roman"/>
          <w:sz w:val="24"/>
          <w:szCs w:val="24"/>
        </w:rPr>
      </w:pPr>
      <w:r w:rsidRPr="007E21FC">
        <w:rPr>
          <w:rFonts w:ascii="Times New Roman" w:hAnsi="Times New Roman" w:cs="Times New Roman"/>
          <w:sz w:val="24"/>
          <w:szCs w:val="24"/>
        </w:rPr>
        <w:t xml:space="preserve">Alanya Alaaddin Keykubat Üniversitesi Diş Hekimliği Fakültesi Yönetimi tarafından belirlenen “Misyon, Vizyon, Amaç ve İlkelere” ve Sağlıkta Kalite Standartları gereği fakültenin gerekli tüm faaliyetlerinin etkinlik ve verimlilik ilkelerine uygun olarak yürütülmesi amacıyla fakülte tarafından </w:t>
      </w:r>
      <w:r w:rsidRPr="007E21FC">
        <w:rPr>
          <w:rFonts w:ascii="Times New Roman" w:eastAsia="Times New Roman" w:hAnsi="Times New Roman" w:cs="Times New Roman"/>
          <w:sz w:val="24"/>
          <w:szCs w:val="24"/>
        </w:rPr>
        <w:t>tanımlanan görevlerini eksiksiz yerine getirmek</w:t>
      </w:r>
    </w:p>
    <w:p w14:paraId="18BCAE50" w14:textId="067953E1" w:rsidR="004E5777" w:rsidRPr="007842BA" w:rsidRDefault="004E5777">
      <w:pPr>
        <w:rPr>
          <w:rFonts w:ascii="Times New Roman" w:hAnsi="Times New Roman" w:cs="Times New Roman"/>
          <w:b/>
          <w:bCs/>
          <w:sz w:val="24"/>
          <w:szCs w:val="24"/>
        </w:rPr>
      </w:pPr>
      <w:r w:rsidRPr="007842BA">
        <w:rPr>
          <w:rFonts w:ascii="Times New Roman" w:hAnsi="Times New Roman" w:cs="Times New Roman"/>
          <w:b/>
          <w:bCs/>
          <w:sz w:val="24"/>
          <w:szCs w:val="24"/>
        </w:rPr>
        <w:t xml:space="preserve"> </w:t>
      </w:r>
      <w:r w:rsidR="007842BA" w:rsidRPr="007842BA">
        <w:rPr>
          <w:rFonts w:ascii="Times New Roman" w:hAnsi="Times New Roman" w:cs="Times New Roman"/>
          <w:b/>
          <w:bCs/>
          <w:sz w:val="24"/>
          <w:szCs w:val="24"/>
        </w:rPr>
        <w:t>GÖREV, YETKİ VE SORUMLULUKLARI:</w:t>
      </w:r>
    </w:p>
    <w:p w14:paraId="2409835F" w14:textId="77777777" w:rsidR="007E21FC" w:rsidRPr="009B2266" w:rsidRDefault="007E21FC" w:rsidP="007E21FC">
      <w:pPr>
        <w:autoSpaceDE w:val="0"/>
        <w:autoSpaceDN w:val="0"/>
        <w:adjustRightInd w:val="0"/>
        <w:ind w:left="-284"/>
        <w:jc w:val="both"/>
        <w:rPr>
          <w:rFonts w:ascii="Times New Roman" w:hAnsi="Times New Roman"/>
          <w:b/>
          <w:sz w:val="24"/>
          <w:szCs w:val="24"/>
        </w:rPr>
      </w:pPr>
      <w:r w:rsidRPr="009B2266">
        <w:rPr>
          <w:rFonts w:ascii="Times New Roman" w:hAnsi="Times New Roman"/>
          <w:b/>
          <w:sz w:val="24"/>
          <w:szCs w:val="24"/>
        </w:rPr>
        <w:t xml:space="preserve">1. </w:t>
      </w:r>
      <w:r w:rsidRPr="009B2266">
        <w:rPr>
          <w:rFonts w:ascii="Times New Roman" w:hAnsi="Times New Roman"/>
          <w:sz w:val="24"/>
          <w:szCs w:val="24"/>
        </w:rPr>
        <w:t>Mesai başlangıcında mutlaka çalışmaya hazır halde görev yerinde bulunur.</w:t>
      </w:r>
    </w:p>
    <w:p w14:paraId="1C019DFE" w14:textId="77777777" w:rsidR="007E21FC" w:rsidRPr="009B2266" w:rsidRDefault="007E21FC" w:rsidP="007E21FC">
      <w:pPr>
        <w:autoSpaceDE w:val="0"/>
        <w:autoSpaceDN w:val="0"/>
        <w:adjustRightInd w:val="0"/>
        <w:ind w:left="-284"/>
        <w:jc w:val="both"/>
        <w:rPr>
          <w:rFonts w:ascii="Times New Roman" w:hAnsi="Times New Roman"/>
          <w:sz w:val="24"/>
          <w:szCs w:val="24"/>
        </w:rPr>
      </w:pPr>
      <w:r w:rsidRPr="009B2266">
        <w:rPr>
          <w:rFonts w:ascii="Times New Roman" w:hAnsi="Times New Roman"/>
          <w:b/>
          <w:sz w:val="24"/>
          <w:szCs w:val="24"/>
        </w:rPr>
        <w:t xml:space="preserve">2. </w:t>
      </w:r>
      <w:r w:rsidRPr="009B2266">
        <w:rPr>
          <w:rFonts w:ascii="Times New Roman" w:hAnsi="Times New Roman"/>
          <w:sz w:val="24"/>
          <w:szCs w:val="24"/>
        </w:rPr>
        <w:t>Fakülte Yönetimi tarafından belirlenmiş olan kıyafetleri giyer ve yaka kartlarını takar.</w:t>
      </w:r>
    </w:p>
    <w:p w14:paraId="0516E1E2" w14:textId="77777777" w:rsidR="007E21FC" w:rsidRDefault="007E21FC" w:rsidP="007E21FC">
      <w:pPr>
        <w:autoSpaceDE w:val="0"/>
        <w:autoSpaceDN w:val="0"/>
        <w:adjustRightInd w:val="0"/>
        <w:ind w:left="-284"/>
        <w:jc w:val="both"/>
        <w:rPr>
          <w:rFonts w:ascii="Times New Roman" w:hAnsi="Times New Roman"/>
          <w:sz w:val="24"/>
          <w:szCs w:val="24"/>
        </w:rPr>
      </w:pPr>
      <w:r w:rsidRPr="009B2266">
        <w:rPr>
          <w:rFonts w:ascii="Times New Roman" w:hAnsi="Times New Roman"/>
          <w:b/>
          <w:sz w:val="24"/>
          <w:szCs w:val="24"/>
        </w:rPr>
        <w:t xml:space="preserve">3. </w:t>
      </w:r>
      <w:r w:rsidRPr="009B2266">
        <w:rPr>
          <w:rFonts w:ascii="Times New Roman" w:hAnsi="Times New Roman"/>
          <w:sz w:val="24"/>
          <w:szCs w:val="24"/>
        </w:rPr>
        <w:t xml:space="preserve">Kendisine teslim edilen araç ve gereçleri muhafaza eder ve bunların her türlü israflarına </w:t>
      </w:r>
      <w:proofErr w:type="gramStart"/>
      <w:r w:rsidRPr="009B2266">
        <w:rPr>
          <w:rFonts w:ascii="Times New Roman" w:hAnsi="Times New Roman"/>
          <w:sz w:val="24"/>
          <w:szCs w:val="24"/>
        </w:rPr>
        <w:t>mani</w:t>
      </w:r>
      <w:proofErr w:type="gramEnd"/>
      <w:r w:rsidRPr="009B2266">
        <w:rPr>
          <w:rFonts w:ascii="Times New Roman" w:hAnsi="Times New Roman"/>
          <w:sz w:val="24"/>
          <w:szCs w:val="24"/>
        </w:rPr>
        <w:t xml:space="preserve"> olur. Bozulmamalarına ve kaybolmamalarına, hususi maksatlarla kullanılmamalarına dikkat eder.</w:t>
      </w:r>
    </w:p>
    <w:p w14:paraId="5830B194" w14:textId="7920EFA4" w:rsidR="00BD72A5" w:rsidRPr="00BD72A5" w:rsidRDefault="00BD72A5" w:rsidP="007E21FC">
      <w:pPr>
        <w:autoSpaceDE w:val="0"/>
        <w:autoSpaceDN w:val="0"/>
        <w:adjustRightInd w:val="0"/>
        <w:ind w:left="-284"/>
        <w:jc w:val="both"/>
        <w:rPr>
          <w:rFonts w:ascii="Times New Roman" w:hAnsi="Times New Roman" w:cs="Times New Roman"/>
          <w:sz w:val="24"/>
          <w:szCs w:val="24"/>
        </w:rPr>
      </w:pPr>
      <w:r w:rsidRPr="00BD72A5">
        <w:rPr>
          <w:rFonts w:ascii="Times New Roman" w:hAnsi="Times New Roman" w:cs="Times New Roman"/>
          <w:b/>
          <w:bCs/>
          <w:sz w:val="24"/>
          <w:szCs w:val="24"/>
        </w:rPr>
        <w:t>4.</w:t>
      </w:r>
      <w:r>
        <w:rPr>
          <w:rFonts w:ascii="Times New Roman" w:hAnsi="Times New Roman" w:cs="Times New Roman"/>
          <w:sz w:val="24"/>
          <w:szCs w:val="24"/>
        </w:rPr>
        <w:t xml:space="preserve"> </w:t>
      </w:r>
      <w:r w:rsidRPr="00BD72A5">
        <w:rPr>
          <w:rFonts w:ascii="Times New Roman" w:hAnsi="Times New Roman" w:cs="Times New Roman"/>
          <w:sz w:val="24"/>
          <w:szCs w:val="24"/>
        </w:rPr>
        <w:t>Temizlik talimatına göre, Enfeksiyon Kontrol alt kurulunca belirtilen mahalde temizlik görevi ve hizmetiyle ilgili emirleri yerine getirmekle yükümlüdür</w:t>
      </w:r>
    </w:p>
    <w:p w14:paraId="7AAC24E1" w14:textId="45C4317E" w:rsidR="000E0E78" w:rsidRPr="000E0E78" w:rsidRDefault="00BD72A5" w:rsidP="000E0E78">
      <w:pPr>
        <w:autoSpaceDE w:val="0"/>
        <w:autoSpaceDN w:val="0"/>
        <w:adjustRightInd w:val="0"/>
        <w:ind w:left="-284"/>
        <w:jc w:val="both"/>
        <w:rPr>
          <w:rFonts w:ascii="Times New Roman" w:hAnsi="Times New Roman"/>
          <w:sz w:val="24"/>
          <w:szCs w:val="24"/>
        </w:rPr>
      </w:pPr>
      <w:r>
        <w:rPr>
          <w:rFonts w:ascii="Times New Roman" w:hAnsi="Times New Roman"/>
          <w:b/>
          <w:sz w:val="24"/>
          <w:szCs w:val="24"/>
        </w:rPr>
        <w:t>5</w:t>
      </w:r>
      <w:r w:rsidR="007E21FC" w:rsidRPr="009B2266">
        <w:rPr>
          <w:rFonts w:ascii="Times New Roman" w:hAnsi="Times New Roman"/>
          <w:b/>
          <w:sz w:val="24"/>
          <w:szCs w:val="24"/>
        </w:rPr>
        <w:t>.</w:t>
      </w:r>
      <w:r w:rsidR="007E21FC" w:rsidRPr="009B2266">
        <w:rPr>
          <w:rFonts w:ascii="Times New Roman" w:hAnsi="Times New Roman"/>
          <w:sz w:val="24"/>
          <w:szCs w:val="24"/>
        </w:rPr>
        <w:t xml:space="preserve"> </w:t>
      </w:r>
      <w:r w:rsidR="000E0E78" w:rsidRPr="000E0E78">
        <w:rPr>
          <w:rFonts w:ascii="Times New Roman" w:hAnsi="Times New Roman"/>
          <w:sz w:val="24"/>
          <w:szCs w:val="24"/>
        </w:rPr>
        <w:t>Görev yerlerindeki çöp toplama işlemini kendilerine verilen eğitimler doğrultusunda (yerinde ayrıştırarak</w:t>
      </w:r>
      <w:r w:rsidR="000E0E78">
        <w:rPr>
          <w:rFonts w:ascii="Times New Roman" w:hAnsi="Times New Roman"/>
          <w:sz w:val="24"/>
          <w:szCs w:val="24"/>
        </w:rPr>
        <w:t xml:space="preserve"> </w:t>
      </w:r>
      <w:r w:rsidR="000E0E78" w:rsidRPr="000E0E78">
        <w:rPr>
          <w:rFonts w:ascii="Times New Roman" w:hAnsi="Times New Roman"/>
          <w:sz w:val="24"/>
          <w:szCs w:val="24"/>
        </w:rPr>
        <w:t>biriktirilen çöpleri birbirine karıştırmamak) yerine getirir.</w:t>
      </w:r>
    </w:p>
    <w:p w14:paraId="2D63360F" w14:textId="0465FA8A" w:rsidR="000E0E78" w:rsidRPr="000E0E78" w:rsidRDefault="004C7F97" w:rsidP="000E0E78">
      <w:pPr>
        <w:autoSpaceDE w:val="0"/>
        <w:autoSpaceDN w:val="0"/>
        <w:adjustRightInd w:val="0"/>
        <w:ind w:left="-284"/>
        <w:jc w:val="both"/>
        <w:rPr>
          <w:rFonts w:ascii="Times New Roman" w:hAnsi="Times New Roman"/>
          <w:sz w:val="24"/>
          <w:szCs w:val="24"/>
        </w:rPr>
      </w:pPr>
      <w:r>
        <w:rPr>
          <w:rFonts w:ascii="Times New Roman" w:hAnsi="Times New Roman"/>
          <w:b/>
          <w:bCs/>
          <w:sz w:val="24"/>
          <w:szCs w:val="24"/>
        </w:rPr>
        <w:t>6</w:t>
      </w:r>
      <w:r w:rsidR="000E0E78" w:rsidRPr="000E0E78">
        <w:rPr>
          <w:rFonts w:ascii="Times New Roman" w:hAnsi="Times New Roman"/>
          <w:b/>
          <w:bCs/>
          <w:sz w:val="24"/>
          <w:szCs w:val="24"/>
        </w:rPr>
        <w:t>.</w:t>
      </w:r>
      <w:r w:rsidR="000E0E78" w:rsidRPr="000E0E78">
        <w:rPr>
          <w:rFonts w:ascii="Times New Roman" w:hAnsi="Times New Roman"/>
          <w:sz w:val="24"/>
          <w:szCs w:val="24"/>
        </w:rPr>
        <w:t xml:space="preserve"> Tıbbi atıkları; kırmızı renkli, üzerinde tıbbi atık yazılı poşette toplayarak bölümündeki tıbbi atık konteynırında</w:t>
      </w:r>
      <w:r w:rsidR="000E0E78">
        <w:rPr>
          <w:rFonts w:ascii="Times New Roman" w:hAnsi="Times New Roman"/>
          <w:sz w:val="24"/>
          <w:szCs w:val="24"/>
        </w:rPr>
        <w:t xml:space="preserve"> </w:t>
      </w:r>
      <w:r w:rsidR="000E0E78" w:rsidRPr="000E0E78">
        <w:rPr>
          <w:rFonts w:ascii="Times New Roman" w:hAnsi="Times New Roman"/>
          <w:sz w:val="24"/>
          <w:szCs w:val="24"/>
        </w:rPr>
        <w:t>biriktirir.</w:t>
      </w:r>
    </w:p>
    <w:p w14:paraId="56D71D08" w14:textId="2E92B63E" w:rsidR="000E0E78" w:rsidRPr="000E0E78" w:rsidRDefault="004C7F97" w:rsidP="000E0E78">
      <w:pPr>
        <w:autoSpaceDE w:val="0"/>
        <w:autoSpaceDN w:val="0"/>
        <w:adjustRightInd w:val="0"/>
        <w:ind w:left="-284"/>
        <w:jc w:val="both"/>
        <w:rPr>
          <w:rFonts w:ascii="Times New Roman" w:hAnsi="Times New Roman"/>
          <w:sz w:val="24"/>
          <w:szCs w:val="24"/>
        </w:rPr>
      </w:pPr>
      <w:r>
        <w:rPr>
          <w:rFonts w:ascii="Times New Roman" w:hAnsi="Times New Roman"/>
          <w:b/>
          <w:bCs/>
          <w:sz w:val="24"/>
          <w:szCs w:val="24"/>
        </w:rPr>
        <w:t>7</w:t>
      </w:r>
      <w:r w:rsidR="000E0E78" w:rsidRPr="000E0E78">
        <w:rPr>
          <w:rFonts w:ascii="Times New Roman" w:hAnsi="Times New Roman"/>
          <w:sz w:val="24"/>
          <w:szCs w:val="24"/>
        </w:rPr>
        <w:t>. Atık deposuna, görev yerinden getirdiği tıbbi atık ve evsel atık konteynırlarının yıkanmasından ve</w:t>
      </w:r>
      <w:r w:rsidR="000E0E78">
        <w:rPr>
          <w:rFonts w:ascii="Times New Roman" w:hAnsi="Times New Roman"/>
          <w:sz w:val="24"/>
          <w:szCs w:val="24"/>
        </w:rPr>
        <w:t xml:space="preserve"> </w:t>
      </w:r>
      <w:r w:rsidR="000E0E78" w:rsidRPr="000E0E78">
        <w:rPr>
          <w:rFonts w:ascii="Times New Roman" w:hAnsi="Times New Roman"/>
          <w:sz w:val="24"/>
          <w:szCs w:val="24"/>
        </w:rPr>
        <w:t>dezenfeksiyonundan sorumludur.</w:t>
      </w:r>
    </w:p>
    <w:p w14:paraId="59E44EF3" w14:textId="63A8A283" w:rsidR="007E21FC" w:rsidRDefault="004C7F97" w:rsidP="000E0E78">
      <w:pPr>
        <w:autoSpaceDE w:val="0"/>
        <w:autoSpaceDN w:val="0"/>
        <w:adjustRightInd w:val="0"/>
        <w:ind w:left="-284"/>
        <w:jc w:val="both"/>
        <w:rPr>
          <w:rFonts w:ascii="Times New Roman" w:hAnsi="Times New Roman"/>
          <w:sz w:val="24"/>
          <w:szCs w:val="24"/>
        </w:rPr>
      </w:pPr>
      <w:r>
        <w:rPr>
          <w:rFonts w:ascii="Times New Roman" w:hAnsi="Times New Roman"/>
          <w:b/>
          <w:bCs/>
          <w:sz w:val="24"/>
          <w:szCs w:val="24"/>
        </w:rPr>
        <w:t>8</w:t>
      </w:r>
      <w:r w:rsidR="000E0E78" w:rsidRPr="000E0E78">
        <w:rPr>
          <w:rFonts w:ascii="Times New Roman" w:hAnsi="Times New Roman"/>
          <w:b/>
          <w:bCs/>
          <w:sz w:val="24"/>
          <w:szCs w:val="24"/>
        </w:rPr>
        <w:t>.</w:t>
      </w:r>
      <w:r w:rsidR="000E0E78" w:rsidRPr="000E0E78">
        <w:rPr>
          <w:rFonts w:ascii="Times New Roman" w:hAnsi="Times New Roman"/>
          <w:sz w:val="24"/>
          <w:szCs w:val="24"/>
        </w:rPr>
        <w:t xml:space="preserve"> Atık deposuna götürdükleri çöpleri ilgili depolardaki konteynırlara boşaltır.</w:t>
      </w:r>
    </w:p>
    <w:p w14:paraId="7C411900" w14:textId="159661DE" w:rsidR="006E30F7" w:rsidRPr="009B2266" w:rsidRDefault="006E30F7" w:rsidP="000E0E78">
      <w:pPr>
        <w:autoSpaceDE w:val="0"/>
        <w:autoSpaceDN w:val="0"/>
        <w:adjustRightInd w:val="0"/>
        <w:ind w:left="-284"/>
        <w:jc w:val="both"/>
        <w:rPr>
          <w:rFonts w:ascii="Times New Roman" w:hAnsi="Times New Roman"/>
          <w:sz w:val="24"/>
          <w:szCs w:val="24"/>
        </w:rPr>
      </w:pPr>
      <w:r w:rsidRPr="006E30F7">
        <w:rPr>
          <w:rFonts w:ascii="Times New Roman" w:hAnsi="Times New Roman"/>
          <w:b/>
          <w:bCs/>
          <w:sz w:val="24"/>
          <w:szCs w:val="24"/>
        </w:rPr>
        <w:t>9.</w:t>
      </w:r>
      <w:r>
        <w:rPr>
          <w:rFonts w:ascii="Times New Roman" w:hAnsi="Times New Roman"/>
          <w:sz w:val="24"/>
          <w:szCs w:val="24"/>
        </w:rPr>
        <w:t xml:space="preserve"> Kliniklerde bulunan kirli çamaşırların toplanması ve transferini sağlar.</w:t>
      </w:r>
    </w:p>
    <w:p w14:paraId="26B5B4CB" w14:textId="5EC54BD0" w:rsidR="007E21FC" w:rsidRPr="009B2266" w:rsidRDefault="006E30F7" w:rsidP="007E21FC">
      <w:pPr>
        <w:autoSpaceDE w:val="0"/>
        <w:autoSpaceDN w:val="0"/>
        <w:adjustRightInd w:val="0"/>
        <w:ind w:left="-284"/>
        <w:jc w:val="both"/>
        <w:rPr>
          <w:rFonts w:ascii="Times New Roman" w:hAnsi="Times New Roman"/>
          <w:sz w:val="24"/>
          <w:szCs w:val="24"/>
        </w:rPr>
      </w:pPr>
      <w:r>
        <w:rPr>
          <w:rFonts w:ascii="Times New Roman" w:hAnsi="Times New Roman"/>
          <w:b/>
          <w:sz w:val="24"/>
          <w:szCs w:val="24"/>
        </w:rPr>
        <w:t>10.</w:t>
      </w:r>
      <w:r w:rsidR="007E21FC" w:rsidRPr="009B2266">
        <w:rPr>
          <w:rFonts w:ascii="Times New Roman" w:hAnsi="Times New Roman"/>
          <w:b/>
          <w:sz w:val="24"/>
          <w:szCs w:val="24"/>
        </w:rPr>
        <w:t xml:space="preserve"> </w:t>
      </w:r>
      <w:r w:rsidR="007E21FC" w:rsidRPr="009B2266">
        <w:rPr>
          <w:rFonts w:ascii="Times New Roman" w:hAnsi="Times New Roman"/>
          <w:sz w:val="24"/>
          <w:szCs w:val="24"/>
        </w:rPr>
        <w:t>Görev alanı: Klinikler</w:t>
      </w:r>
      <w:r>
        <w:rPr>
          <w:rFonts w:ascii="Times New Roman" w:hAnsi="Times New Roman"/>
          <w:sz w:val="24"/>
          <w:szCs w:val="24"/>
        </w:rPr>
        <w:t>,</w:t>
      </w:r>
      <w:r w:rsidR="007E21FC" w:rsidRPr="009B2266">
        <w:rPr>
          <w:rFonts w:ascii="Times New Roman" w:hAnsi="Times New Roman"/>
          <w:sz w:val="24"/>
          <w:szCs w:val="24"/>
        </w:rPr>
        <w:t xml:space="preserve"> hasta kayıt kabul, koridor ve merdivenler, asansör, lavabo ve tuvaletler, klinik alanı, klinikte bulunan </w:t>
      </w:r>
      <w:proofErr w:type="spellStart"/>
      <w:r w:rsidR="007E21FC" w:rsidRPr="009B2266">
        <w:rPr>
          <w:rFonts w:ascii="Times New Roman" w:hAnsi="Times New Roman"/>
          <w:sz w:val="24"/>
          <w:szCs w:val="24"/>
        </w:rPr>
        <w:t>ünitler</w:t>
      </w:r>
      <w:proofErr w:type="spellEnd"/>
      <w:r w:rsidR="007E21FC" w:rsidRPr="009B2266">
        <w:rPr>
          <w:rFonts w:ascii="Times New Roman" w:hAnsi="Times New Roman"/>
          <w:sz w:val="24"/>
          <w:szCs w:val="24"/>
        </w:rPr>
        <w:t xml:space="preserve"> ve lavabolar, radyoloji birimi, sterilizasyon birimi, </w:t>
      </w:r>
      <w:r>
        <w:rPr>
          <w:rFonts w:ascii="Times New Roman" w:hAnsi="Times New Roman"/>
          <w:sz w:val="24"/>
          <w:szCs w:val="24"/>
        </w:rPr>
        <w:t xml:space="preserve">çamaşırhane, </w:t>
      </w:r>
      <w:proofErr w:type="spellStart"/>
      <w:r w:rsidR="007E21FC" w:rsidRPr="009B2266">
        <w:rPr>
          <w:rFonts w:ascii="Times New Roman" w:hAnsi="Times New Roman"/>
          <w:sz w:val="24"/>
          <w:szCs w:val="24"/>
        </w:rPr>
        <w:t>laboratuarlar</w:t>
      </w:r>
      <w:proofErr w:type="spellEnd"/>
      <w:r w:rsidR="007E21FC" w:rsidRPr="009B2266">
        <w:rPr>
          <w:rFonts w:ascii="Times New Roman" w:hAnsi="Times New Roman"/>
          <w:sz w:val="24"/>
          <w:szCs w:val="24"/>
        </w:rPr>
        <w:t>, lokal müdahale odaları, dekanlık, öğretim üyeleri odaları, asistan odaları, personel odaları, öğrenci derslikleri,</w:t>
      </w:r>
      <w:r>
        <w:rPr>
          <w:rFonts w:ascii="Times New Roman" w:hAnsi="Times New Roman"/>
          <w:sz w:val="24"/>
          <w:szCs w:val="24"/>
        </w:rPr>
        <w:t xml:space="preserve"> emzirme odası, mescitler, bebek bakım odası, hasta hakları birimi, </w:t>
      </w:r>
      <w:proofErr w:type="spellStart"/>
      <w:proofErr w:type="gramStart"/>
      <w:r>
        <w:rPr>
          <w:rFonts w:ascii="Times New Roman" w:hAnsi="Times New Roman"/>
          <w:sz w:val="24"/>
          <w:szCs w:val="24"/>
        </w:rPr>
        <w:t>vezne,</w:t>
      </w:r>
      <w:r w:rsidR="007E21FC" w:rsidRPr="009B2266">
        <w:rPr>
          <w:rFonts w:ascii="Times New Roman" w:hAnsi="Times New Roman"/>
          <w:sz w:val="24"/>
          <w:szCs w:val="24"/>
        </w:rPr>
        <w:t>toplantı</w:t>
      </w:r>
      <w:proofErr w:type="spellEnd"/>
      <w:proofErr w:type="gramEnd"/>
      <w:r w:rsidR="007E21FC" w:rsidRPr="009B2266">
        <w:rPr>
          <w:rFonts w:ascii="Times New Roman" w:hAnsi="Times New Roman"/>
          <w:sz w:val="24"/>
          <w:szCs w:val="24"/>
        </w:rPr>
        <w:t xml:space="preserve"> odaları</w:t>
      </w:r>
      <w:r>
        <w:rPr>
          <w:rFonts w:ascii="Times New Roman" w:hAnsi="Times New Roman"/>
          <w:sz w:val="24"/>
          <w:szCs w:val="24"/>
        </w:rPr>
        <w:t xml:space="preserve"> ve bahçe.</w:t>
      </w:r>
    </w:p>
    <w:p w14:paraId="23E59488" w14:textId="2A4CD7AC" w:rsidR="007E21FC" w:rsidRPr="009B2266" w:rsidRDefault="004C7F97" w:rsidP="007E21FC">
      <w:pPr>
        <w:autoSpaceDE w:val="0"/>
        <w:autoSpaceDN w:val="0"/>
        <w:adjustRightInd w:val="0"/>
        <w:ind w:left="-284"/>
        <w:jc w:val="both"/>
        <w:rPr>
          <w:rFonts w:ascii="Times New Roman" w:hAnsi="Times New Roman"/>
          <w:sz w:val="24"/>
          <w:szCs w:val="24"/>
        </w:rPr>
      </w:pPr>
      <w:r>
        <w:rPr>
          <w:rFonts w:ascii="Times New Roman" w:hAnsi="Times New Roman"/>
          <w:b/>
          <w:sz w:val="24"/>
          <w:szCs w:val="24"/>
        </w:rPr>
        <w:t>1</w:t>
      </w:r>
      <w:r w:rsidR="006E30F7">
        <w:rPr>
          <w:rFonts w:ascii="Times New Roman" w:hAnsi="Times New Roman"/>
          <w:b/>
          <w:sz w:val="24"/>
          <w:szCs w:val="24"/>
        </w:rPr>
        <w:t>1</w:t>
      </w:r>
      <w:r w:rsidR="007E21FC" w:rsidRPr="009B2266">
        <w:rPr>
          <w:rFonts w:ascii="Times New Roman" w:hAnsi="Times New Roman"/>
          <w:b/>
          <w:sz w:val="24"/>
          <w:szCs w:val="24"/>
        </w:rPr>
        <w:t>.</w:t>
      </w:r>
      <w:r w:rsidR="007E21FC" w:rsidRPr="009B2266">
        <w:rPr>
          <w:rFonts w:ascii="Times New Roman" w:hAnsi="Times New Roman"/>
          <w:sz w:val="24"/>
          <w:szCs w:val="24"/>
        </w:rPr>
        <w:t xml:space="preserve"> Yapılan işe uygun olarak koruyucu ekipmanları doğru şekilde kullanır ve korur.</w:t>
      </w:r>
    </w:p>
    <w:tbl>
      <w:tblPr>
        <w:tblpPr w:leftFromText="141" w:rightFromText="141" w:bottomFromText="160" w:vertAnchor="text" w:horzAnchor="margin" w:tblpXSpec="center" w:tblpY="-336"/>
        <w:tblW w:w="5575"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6378"/>
        <w:gridCol w:w="1988"/>
        <w:gridCol w:w="1716"/>
      </w:tblGrid>
      <w:tr w:rsidR="006E30F7" w:rsidRPr="00AF51A2" w14:paraId="7B367AEC" w14:textId="77777777" w:rsidTr="006E30F7">
        <w:trPr>
          <w:trHeight w:val="177"/>
        </w:trPr>
        <w:tc>
          <w:tcPr>
            <w:tcW w:w="3163" w:type="pct"/>
            <w:vMerge w:val="restart"/>
            <w:tcBorders>
              <w:top w:val="single" w:sz="12" w:space="0" w:color="auto"/>
              <w:left w:val="single" w:sz="12" w:space="0" w:color="auto"/>
              <w:bottom w:val="single" w:sz="12" w:space="0" w:color="auto"/>
              <w:right w:val="single" w:sz="12" w:space="0" w:color="auto"/>
            </w:tcBorders>
          </w:tcPr>
          <w:p w14:paraId="311ECA33" w14:textId="77777777" w:rsidR="006E30F7" w:rsidRPr="00AF51A2" w:rsidRDefault="006E30F7" w:rsidP="006E30F7">
            <w:pPr>
              <w:spacing w:after="0" w:line="256" w:lineRule="auto"/>
              <w:rPr>
                <w:rFonts w:ascii="Times New Roman" w:eastAsia="Times New Roman" w:hAnsi="Times New Roman" w:cs="Times New Roman"/>
                <w:b/>
                <w:sz w:val="24"/>
                <w:szCs w:val="24"/>
              </w:rPr>
            </w:pPr>
            <w:r w:rsidRPr="00AF51A2">
              <w:rPr>
                <w:rFonts w:ascii="Times New Roman" w:eastAsia="Times New Roman" w:hAnsi="Times New Roman" w:cs="Times New Roman"/>
                <w:noProof/>
                <w:sz w:val="24"/>
                <w:szCs w:val="24"/>
                <w:lang w:eastAsia="tr-TR"/>
              </w:rPr>
              <w:lastRenderedPageBreak/>
              <w:drawing>
                <wp:anchor distT="0" distB="0" distL="114300" distR="114300" simplePos="0" relativeHeight="251661312" behindDoc="0" locked="0" layoutInCell="1" allowOverlap="1" wp14:anchorId="7EE0396C" wp14:editId="295B6255">
                  <wp:simplePos x="0" y="0"/>
                  <wp:positionH relativeFrom="column">
                    <wp:posOffset>92075</wp:posOffset>
                  </wp:positionH>
                  <wp:positionV relativeFrom="paragraph">
                    <wp:posOffset>38100</wp:posOffset>
                  </wp:positionV>
                  <wp:extent cx="895350" cy="937260"/>
                  <wp:effectExtent l="0" t="0" r="0" b="0"/>
                  <wp:wrapSquare wrapText="bothSides"/>
                  <wp:docPr id="564743702" name="Resim 564743702" descr="amblem, logo, simge, sembol, ticari mark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743702" name="Resim 564743702" descr="amblem, logo, simge, sembol, ticari marka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5350" cy="937260"/>
                          </a:xfrm>
                          <a:prstGeom prst="rect">
                            <a:avLst/>
                          </a:prstGeom>
                          <a:noFill/>
                        </pic:spPr>
                      </pic:pic>
                    </a:graphicData>
                  </a:graphic>
                </wp:anchor>
              </w:drawing>
            </w:r>
          </w:p>
          <w:p w14:paraId="053FE2C5" w14:textId="77777777" w:rsidR="006E30F7" w:rsidRPr="00AF51A2" w:rsidRDefault="006E30F7" w:rsidP="006E30F7">
            <w:pPr>
              <w:spacing w:after="0" w:line="256" w:lineRule="auto"/>
              <w:jc w:val="center"/>
              <w:rPr>
                <w:rFonts w:ascii="Times New Roman" w:eastAsia="Times New Roman" w:hAnsi="Times New Roman" w:cs="Times New Roman"/>
                <w:b/>
                <w:sz w:val="24"/>
                <w:szCs w:val="24"/>
              </w:rPr>
            </w:pPr>
            <w:r w:rsidRPr="00AF51A2">
              <w:rPr>
                <w:rFonts w:ascii="Times New Roman" w:eastAsia="Times New Roman" w:hAnsi="Times New Roman" w:cs="Times New Roman"/>
                <w:b/>
                <w:sz w:val="24"/>
                <w:szCs w:val="24"/>
              </w:rPr>
              <w:t>Alanya Alaaddin Keykubat Üniversitesi</w:t>
            </w:r>
          </w:p>
          <w:p w14:paraId="7EEB43AE" w14:textId="77777777" w:rsidR="006E30F7" w:rsidRDefault="006E30F7" w:rsidP="006E30F7">
            <w:pPr>
              <w:spacing w:after="0" w:line="256" w:lineRule="auto"/>
              <w:jc w:val="center"/>
              <w:rPr>
                <w:rFonts w:ascii="Times New Roman" w:eastAsia="Times New Roman" w:hAnsi="Times New Roman" w:cs="Times New Roman"/>
                <w:b/>
                <w:sz w:val="24"/>
                <w:szCs w:val="24"/>
              </w:rPr>
            </w:pPr>
            <w:r w:rsidRPr="00AF51A2">
              <w:rPr>
                <w:rFonts w:ascii="Times New Roman" w:eastAsia="Times New Roman" w:hAnsi="Times New Roman" w:cs="Times New Roman"/>
                <w:b/>
                <w:sz w:val="24"/>
                <w:szCs w:val="24"/>
              </w:rPr>
              <w:t>Diş Hekimliği Uygulama ve Araştırma Merkezi</w:t>
            </w:r>
          </w:p>
          <w:p w14:paraId="2290592F" w14:textId="77777777" w:rsidR="006E30F7" w:rsidRPr="007E21FC" w:rsidRDefault="006E30F7" w:rsidP="006E30F7">
            <w:pPr>
              <w:spacing w:after="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Temizlik Personeli Görev Tanımı</w:t>
            </w:r>
          </w:p>
        </w:tc>
        <w:tc>
          <w:tcPr>
            <w:tcW w:w="986" w:type="pct"/>
            <w:tcBorders>
              <w:top w:val="single" w:sz="12" w:space="0" w:color="auto"/>
              <w:left w:val="single" w:sz="12" w:space="0" w:color="auto"/>
              <w:bottom w:val="single" w:sz="12" w:space="0" w:color="auto"/>
              <w:right w:val="single" w:sz="12" w:space="0" w:color="auto"/>
            </w:tcBorders>
            <w:hideMark/>
          </w:tcPr>
          <w:p w14:paraId="16BA1401" w14:textId="77777777" w:rsidR="006E30F7" w:rsidRPr="00AF51A2" w:rsidRDefault="006E30F7" w:rsidP="006E30F7">
            <w:pPr>
              <w:spacing w:after="0" w:line="256" w:lineRule="auto"/>
              <w:rPr>
                <w:rFonts w:ascii="Times New Roman" w:eastAsia="Times New Roman" w:hAnsi="Times New Roman" w:cs="Times New Roman"/>
                <w:sz w:val="24"/>
                <w:szCs w:val="24"/>
              </w:rPr>
            </w:pPr>
            <w:r w:rsidRPr="00AF51A2">
              <w:rPr>
                <w:rFonts w:ascii="Times New Roman" w:eastAsia="Times New Roman" w:hAnsi="Times New Roman" w:cs="Times New Roman"/>
                <w:sz w:val="24"/>
                <w:szCs w:val="24"/>
              </w:rPr>
              <w:t>Doküman No.</w:t>
            </w:r>
          </w:p>
        </w:tc>
        <w:tc>
          <w:tcPr>
            <w:tcW w:w="851" w:type="pct"/>
            <w:tcBorders>
              <w:top w:val="single" w:sz="12" w:space="0" w:color="auto"/>
              <w:left w:val="single" w:sz="12" w:space="0" w:color="auto"/>
              <w:bottom w:val="single" w:sz="12" w:space="0" w:color="auto"/>
              <w:right w:val="single" w:sz="12" w:space="0" w:color="auto"/>
            </w:tcBorders>
            <w:hideMark/>
          </w:tcPr>
          <w:p w14:paraId="7B9E191D" w14:textId="77777777" w:rsidR="006E30F7" w:rsidRPr="00AF51A2" w:rsidRDefault="006E30F7" w:rsidP="006E30F7">
            <w:pPr>
              <w:spacing w:after="0" w:line="256" w:lineRule="auto"/>
              <w:rPr>
                <w:rFonts w:ascii="Times New Roman" w:eastAsia="Times New Roman" w:hAnsi="Times New Roman" w:cs="Times New Roman"/>
                <w:sz w:val="24"/>
                <w:szCs w:val="24"/>
              </w:rPr>
            </w:pPr>
            <w:r w:rsidRPr="00AF51A2">
              <w:rPr>
                <w:rFonts w:ascii="Times New Roman" w:eastAsia="Times New Roman" w:hAnsi="Times New Roman" w:cs="Times New Roman"/>
                <w:sz w:val="24"/>
                <w:szCs w:val="24"/>
              </w:rPr>
              <w:t>KKU.GT.01-</w:t>
            </w:r>
            <w:r>
              <w:rPr>
                <w:rFonts w:ascii="Times New Roman" w:eastAsia="Times New Roman" w:hAnsi="Times New Roman" w:cs="Times New Roman"/>
                <w:sz w:val="24"/>
                <w:szCs w:val="24"/>
              </w:rPr>
              <w:t>21</w:t>
            </w:r>
          </w:p>
        </w:tc>
      </w:tr>
      <w:tr w:rsidR="006E30F7" w:rsidRPr="00AF51A2" w14:paraId="6C349BE7" w14:textId="77777777" w:rsidTr="006E30F7">
        <w:trPr>
          <w:trHeight w:val="315"/>
        </w:trPr>
        <w:tc>
          <w:tcPr>
            <w:tcW w:w="3163" w:type="pct"/>
            <w:vMerge/>
            <w:tcBorders>
              <w:top w:val="single" w:sz="12" w:space="0" w:color="auto"/>
              <w:left w:val="single" w:sz="12" w:space="0" w:color="auto"/>
              <w:bottom w:val="single" w:sz="12" w:space="0" w:color="auto"/>
              <w:right w:val="single" w:sz="12" w:space="0" w:color="auto"/>
            </w:tcBorders>
            <w:vAlign w:val="center"/>
            <w:hideMark/>
          </w:tcPr>
          <w:p w14:paraId="7416A6A5" w14:textId="77777777" w:rsidR="006E30F7" w:rsidRPr="00AF51A2" w:rsidRDefault="006E30F7" w:rsidP="006E30F7">
            <w:pPr>
              <w:spacing w:after="0" w:line="256" w:lineRule="auto"/>
              <w:rPr>
                <w:rFonts w:ascii="Times New Roman" w:eastAsia="Times New Roman" w:hAnsi="Times New Roman" w:cs="Times New Roman"/>
                <w:sz w:val="24"/>
                <w:szCs w:val="24"/>
              </w:rPr>
            </w:pPr>
          </w:p>
        </w:tc>
        <w:tc>
          <w:tcPr>
            <w:tcW w:w="986" w:type="pct"/>
            <w:tcBorders>
              <w:top w:val="single" w:sz="12" w:space="0" w:color="auto"/>
              <w:left w:val="single" w:sz="12" w:space="0" w:color="auto"/>
              <w:bottom w:val="single" w:sz="12" w:space="0" w:color="auto"/>
              <w:right w:val="single" w:sz="12" w:space="0" w:color="auto"/>
            </w:tcBorders>
            <w:hideMark/>
          </w:tcPr>
          <w:p w14:paraId="2403EBF9" w14:textId="77777777" w:rsidR="006E30F7" w:rsidRPr="00AF51A2" w:rsidRDefault="006E30F7" w:rsidP="006E30F7">
            <w:pPr>
              <w:spacing w:after="0" w:line="256" w:lineRule="auto"/>
              <w:rPr>
                <w:rFonts w:ascii="Times New Roman" w:eastAsia="Times New Roman" w:hAnsi="Times New Roman" w:cs="Times New Roman"/>
                <w:sz w:val="24"/>
                <w:szCs w:val="24"/>
              </w:rPr>
            </w:pPr>
            <w:r w:rsidRPr="00AF51A2">
              <w:rPr>
                <w:rFonts w:ascii="Times New Roman" w:eastAsia="Times New Roman" w:hAnsi="Times New Roman" w:cs="Times New Roman"/>
                <w:sz w:val="24"/>
                <w:szCs w:val="24"/>
              </w:rPr>
              <w:t>Yayın Tarihi</w:t>
            </w:r>
          </w:p>
        </w:tc>
        <w:tc>
          <w:tcPr>
            <w:tcW w:w="851" w:type="pct"/>
            <w:tcBorders>
              <w:top w:val="single" w:sz="12" w:space="0" w:color="auto"/>
              <w:left w:val="single" w:sz="12" w:space="0" w:color="auto"/>
              <w:bottom w:val="single" w:sz="12" w:space="0" w:color="auto"/>
              <w:right w:val="single" w:sz="12" w:space="0" w:color="auto"/>
            </w:tcBorders>
            <w:hideMark/>
          </w:tcPr>
          <w:p w14:paraId="458075D1" w14:textId="77777777" w:rsidR="006E30F7" w:rsidRPr="00AF51A2" w:rsidRDefault="006E30F7" w:rsidP="006E30F7">
            <w:pPr>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22.10.2019</w:t>
            </w:r>
          </w:p>
        </w:tc>
      </w:tr>
      <w:tr w:rsidR="006E30F7" w:rsidRPr="00AF51A2" w14:paraId="1E415695" w14:textId="77777777" w:rsidTr="006E30F7">
        <w:trPr>
          <w:trHeight w:val="225"/>
        </w:trPr>
        <w:tc>
          <w:tcPr>
            <w:tcW w:w="3163" w:type="pct"/>
            <w:vMerge/>
            <w:tcBorders>
              <w:top w:val="single" w:sz="12" w:space="0" w:color="auto"/>
              <w:left w:val="single" w:sz="12" w:space="0" w:color="auto"/>
              <w:bottom w:val="single" w:sz="12" w:space="0" w:color="auto"/>
              <w:right w:val="single" w:sz="12" w:space="0" w:color="auto"/>
            </w:tcBorders>
            <w:vAlign w:val="center"/>
            <w:hideMark/>
          </w:tcPr>
          <w:p w14:paraId="394DE9F9" w14:textId="77777777" w:rsidR="006E30F7" w:rsidRPr="00AF51A2" w:rsidRDefault="006E30F7" w:rsidP="006E30F7">
            <w:pPr>
              <w:spacing w:after="0" w:line="256" w:lineRule="auto"/>
              <w:rPr>
                <w:rFonts w:ascii="Times New Roman" w:eastAsia="Times New Roman" w:hAnsi="Times New Roman" w:cs="Times New Roman"/>
                <w:sz w:val="24"/>
                <w:szCs w:val="24"/>
              </w:rPr>
            </w:pPr>
          </w:p>
        </w:tc>
        <w:tc>
          <w:tcPr>
            <w:tcW w:w="986" w:type="pct"/>
            <w:tcBorders>
              <w:top w:val="single" w:sz="12" w:space="0" w:color="auto"/>
              <w:left w:val="single" w:sz="12" w:space="0" w:color="auto"/>
              <w:bottom w:val="single" w:sz="12" w:space="0" w:color="auto"/>
              <w:right w:val="single" w:sz="12" w:space="0" w:color="auto"/>
            </w:tcBorders>
            <w:hideMark/>
          </w:tcPr>
          <w:p w14:paraId="7D15D570" w14:textId="77777777" w:rsidR="006E30F7" w:rsidRPr="00AF51A2" w:rsidRDefault="006E30F7" w:rsidP="006E30F7">
            <w:pPr>
              <w:spacing w:after="0" w:line="256" w:lineRule="auto"/>
              <w:rPr>
                <w:rFonts w:ascii="Times New Roman" w:eastAsia="Times New Roman" w:hAnsi="Times New Roman" w:cs="Times New Roman"/>
                <w:sz w:val="24"/>
                <w:szCs w:val="24"/>
              </w:rPr>
            </w:pPr>
            <w:r w:rsidRPr="00AF51A2">
              <w:rPr>
                <w:rFonts w:ascii="Times New Roman" w:eastAsia="Times New Roman" w:hAnsi="Times New Roman" w:cs="Times New Roman"/>
                <w:sz w:val="24"/>
                <w:szCs w:val="24"/>
              </w:rPr>
              <w:t>Revizyon Tarihi</w:t>
            </w:r>
          </w:p>
        </w:tc>
        <w:tc>
          <w:tcPr>
            <w:tcW w:w="851" w:type="pct"/>
            <w:tcBorders>
              <w:top w:val="single" w:sz="12" w:space="0" w:color="auto"/>
              <w:left w:val="single" w:sz="12" w:space="0" w:color="auto"/>
              <w:bottom w:val="single" w:sz="12" w:space="0" w:color="auto"/>
              <w:right w:val="single" w:sz="12" w:space="0" w:color="auto"/>
            </w:tcBorders>
            <w:hideMark/>
          </w:tcPr>
          <w:p w14:paraId="49AA1DAD" w14:textId="77777777" w:rsidR="006E30F7" w:rsidRPr="00AF51A2" w:rsidRDefault="006E30F7" w:rsidP="006E30F7">
            <w:pPr>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13.03.2024</w:t>
            </w:r>
          </w:p>
        </w:tc>
      </w:tr>
      <w:tr w:rsidR="006E30F7" w:rsidRPr="00AF51A2" w14:paraId="4A839355" w14:textId="77777777" w:rsidTr="006E30F7">
        <w:trPr>
          <w:trHeight w:val="225"/>
        </w:trPr>
        <w:tc>
          <w:tcPr>
            <w:tcW w:w="3163" w:type="pct"/>
            <w:vMerge/>
            <w:tcBorders>
              <w:top w:val="single" w:sz="12" w:space="0" w:color="auto"/>
              <w:left w:val="single" w:sz="12" w:space="0" w:color="auto"/>
              <w:bottom w:val="single" w:sz="12" w:space="0" w:color="auto"/>
              <w:right w:val="single" w:sz="12" w:space="0" w:color="auto"/>
            </w:tcBorders>
            <w:vAlign w:val="center"/>
            <w:hideMark/>
          </w:tcPr>
          <w:p w14:paraId="4BA358B6" w14:textId="77777777" w:rsidR="006E30F7" w:rsidRPr="00AF51A2" w:rsidRDefault="006E30F7" w:rsidP="006E30F7">
            <w:pPr>
              <w:spacing w:after="0" w:line="256" w:lineRule="auto"/>
              <w:rPr>
                <w:rFonts w:ascii="Times New Roman" w:eastAsia="Times New Roman" w:hAnsi="Times New Roman" w:cs="Times New Roman"/>
                <w:sz w:val="24"/>
                <w:szCs w:val="24"/>
              </w:rPr>
            </w:pPr>
          </w:p>
        </w:tc>
        <w:tc>
          <w:tcPr>
            <w:tcW w:w="986" w:type="pct"/>
            <w:tcBorders>
              <w:top w:val="single" w:sz="12" w:space="0" w:color="auto"/>
              <w:left w:val="single" w:sz="12" w:space="0" w:color="auto"/>
              <w:bottom w:val="single" w:sz="12" w:space="0" w:color="auto"/>
              <w:right w:val="single" w:sz="12" w:space="0" w:color="auto"/>
            </w:tcBorders>
            <w:hideMark/>
          </w:tcPr>
          <w:p w14:paraId="548F1C00" w14:textId="77777777" w:rsidR="006E30F7" w:rsidRPr="00AF51A2" w:rsidRDefault="006E30F7" w:rsidP="006E30F7">
            <w:pPr>
              <w:spacing w:after="0" w:line="256" w:lineRule="auto"/>
              <w:rPr>
                <w:rFonts w:ascii="Times New Roman" w:eastAsia="Times New Roman" w:hAnsi="Times New Roman" w:cs="Times New Roman"/>
                <w:sz w:val="24"/>
                <w:szCs w:val="24"/>
              </w:rPr>
            </w:pPr>
            <w:r w:rsidRPr="00AF51A2">
              <w:rPr>
                <w:rFonts w:ascii="Times New Roman" w:eastAsia="Times New Roman" w:hAnsi="Times New Roman" w:cs="Times New Roman"/>
                <w:sz w:val="24"/>
                <w:szCs w:val="24"/>
              </w:rPr>
              <w:t>Revizyon No.</w:t>
            </w:r>
          </w:p>
        </w:tc>
        <w:tc>
          <w:tcPr>
            <w:tcW w:w="851" w:type="pct"/>
            <w:tcBorders>
              <w:top w:val="single" w:sz="12" w:space="0" w:color="auto"/>
              <w:left w:val="single" w:sz="12" w:space="0" w:color="auto"/>
              <w:bottom w:val="single" w:sz="12" w:space="0" w:color="auto"/>
              <w:right w:val="single" w:sz="12" w:space="0" w:color="auto"/>
            </w:tcBorders>
            <w:hideMark/>
          </w:tcPr>
          <w:p w14:paraId="11321CB2" w14:textId="77777777" w:rsidR="006E30F7" w:rsidRPr="00AF51A2" w:rsidRDefault="006E30F7" w:rsidP="006E30F7">
            <w:pPr>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30F7" w:rsidRPr="00AF51A2" w14:paraId="55ECF783" w14:textId="77777777" w:rsidTr="006E30F7">
        <w:trPr>
          <w:trHeight w:val="263"/>
        </w:trPr>
        <w:tc>
          <w:tcPr>
            <w:tcW w:w="3163" w:type="pct"/>
            <w:vMerge/>
            <w:tcBorders>
              <w:top w:val="single" w:sz="12" w:space="0" w:color="auto"/>
              <w:left w:val="single" w:sz="12" w:space="0" w:color="auto"/>
              <w:bottom w:val="single" w:sz="12" w:space="0" w:color="auto"/>
              <w:right w:val="single" w:sz="12" w:space="0" w:color="auto"/>
            </w:tcBorders>
            <w:vAlign w:val="center"/>
            <w:hideMark/>
          </w:tcPr>
          <w:p w14:paraId="34B80656" w14:textId="77777777" w:rsidR="006E30F7" w:rsidRPr="00AF51A2" w:rsidRDefault="006E30F7" w:rsidP="006E30F7">
            <w:pPr>
              <w:spacing w:after="0" w:line="256" w:lineRule="auto"/>
              <w:rPr>
                <w:rFonts w:ascii="Times New Roman" w:eastAsia="Times New Roman" w:hAnsi="Times New Roman" w:cs="Times New Roman"/>
                <w:sz w:val="24"/>
                <w:szCs w:val="24"/>
              </w:rPr>
            </w:pPr>
          </w:p>
        </w:tc>
        <w:tc>
          <w:tcPr>
            <w:tcW w:w="986" w:type="pct"/>
            <w:tcBorders>
              <w:top w:val="single" w:sz="12" w:space="0" w:color="auto"/>
              <w:left w:val="single" w:sz="12" w:space="0" w:color="auto"/>
              <w:bottom w:val="single" w:sz="12" w:space="0" w:color="auto"/>
              <w:right w:val="single" w:sz="12" w:space="0" w:color="auto"/>
            </w:tcBorders>
            <w:hideMark/>
          </w:tcPr>
          <w:p w14:paraId="12D7DEA5" w14:textId="77777777" w:rsidR="006E30F7" w:rsidRPr="00AF51A2" w:rsidRDefault="006E30F7" w:rsidP="006E30F7">
            <w:pPr>
              <w:spacing w:after="0" w:line="256" w:lineRule="auto"/>
              <w:rPr>
                <w:rFonts w:ascii="Times New Roman" w:eastAsia="Times New Roman" w:hAnsi="Times New Roman" w:cs="Times New Roman"/>
                <w:sz w:val="24"/>
                <w:szCs w:val="24"/>
              </w:rPr>
            </w:pPr>
            <w:r w:rsidRPr="00AF51A2">
              <w:rPr>
                <w:rFonts w:ascii="Times New Roman" w:eastAsia="Times New Roman" w:hAnsi="Times New Roman" w:cs="Times New Roman"/>
                <w:sz w:val="24"/>
                <w:szCs w:val="24"/>
              </w:rPr>
              <w:t>Sayfa No.</w:t>
            </w:r>
          </w:p>
        </w:tc>
        <w:tc>
          <w:tcPr>
            <w:tcW w:w="851" w:type="pct"/>
            <w:tcBorders>
              <w:top w:val="single" w:sz="12" w:space="0" w:color="auto"/>
              <w:left w:val="single" w:sz="12" w:space="0" w:color="auto"/>
              <w:bottom w:val="single" w:sz="12" w:space="0" w:color="auto"/>
              <w:right w:val="single" w:sz="12" w:space="0" w:color="auto"/>
            </w:tcBorders>
            <w:hideMark/>
          </w:tcPr>
          <w:p w14:paraId="7E852BC4" w14:textId="77777777" w:rsidR="006E30F7" w:rsidRPr="00AF51A2" w:rsidRDefault="006E30F7" w:rsidP="006E30F7">
            <w:pPr>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AF51A2">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p>
        </w:tc>
      </w:tr>
    </w:tbl>
    <w:p w14:paraId="397FF581" w14:textId="03B083AE" w:rsidR="007E21FC" w:rsidRPr="009B2266" w:rsidRDefault="000E0E78" w:rsidP="007E21FC">
      <w:pPr>
        <w:autoSpaceDE w:val="0"/>
        <w:autoSpaceDN w:val="0"/>
        <w:adjustRightInd w:val="0"/>
        <w:ind w:left="-284"/>
        <w:jc w:val="both"/>
        <w:rPr>
          <w:rFonts w:ascii="Times New Roman" w:hAnsi="Times New Roman"/>
          <w:sz w:val="24"/>
          <w:szCs w:val="24"/>
          <w:lang w:eastAsia="tr-TR"/>
        </w:rPr>
      </w:pPr>
      <w:r>
        <w:rPr>
          <w:rFonts w:ascii="Times New Roman" w:hAnsi="Times New Roman"/>
          <w:b/>
          <w:sz w:val="24"/>
          <w:szCs w:val="24"/>
        </w:rPr>
        <w:t>1</w:t>
      </w:r>
      <w:r w:rsidR="006E30F7">
        <w:rPr>
          <w:rFonts w:ascii="Times New Roman" w:hAnsi="Times New Roman"/>
          <w:b/>
          <w:sz w:val="24"/>
          <w:szCs w:val="24"/>
        </w:rPr>
        <w:t>2</w:t>
      </w:r>
      <w:r w:rsidR="007E21FC" w:rsidRPr="009B2266">
        <w:rPr>
          <w:rFonts w:ascii="Times New Roman" w:hAnsi="Times New Roman"/>
          <w:b/>
          <w:sz w:val="24"/>
          <w:szCs w:val="24"/>
        </w:rPr>
        <w:t>.</w:t>
      </w:r>
      <w:r w:rsidR="007E21FC" w:rsidRPr="009B2266">
        <w:rPr>
          <w:rFonts w:ascii="Times New Roman" w:hAnsi="Times New Roman"/>
          <w:sz w:val="24"/>
          <w:szCs w:val="24"/>
        </w:rPr>
        <w:t xml:space="preserve"> </w:t>
      </w:r>
      <w:r w:rsidR="007E21FC" w:rsidRPr="009B2266">
        <w:rPr>
          <w:rFonts w:ascii="Times New Roman" w:hAnsi="Times New Roman"/>
          <w:sz w:val="24"/>
          <w:szCs w:val="24"/>
          <w:lang w:eastAsia="tr-TR"/>
        </w:rPr>
        <w:t>Gerçekleştirdiği temizlik faaliyetlerini belirtilen talimat ve prosedürlere uygun şekilde tedbirler alarak gerçekleştirir.</w:t>
      </w:r>
    </w:p>
    <w:p w14:paraId="7CFA365E" w14:textId="2C877F44" w:rsidR="007E21FC" w:rsidRPr="009B2266" w:rsidRDefault="000E0E78" w:rsidP="007E21FC">
      <w:pPr>
        <w:autoSpaceDE w:val="0"/>
        <w:autoSpaceDN w:val="0"/>
        <w:adjustRightInd w:val="0"/>
        <w:ind w:left="-284"/>
        <w:jc w:val="both"/>
        <w:rPr>
          <w:rFonts w:ascii="Times New Roman" w:hAnsi="Times New Roman"/>
          <w:sz w:val="24"/>
          <w:szCs w:val="24"/>
          <w:lang w:eastAsia="tr-TR"/>
        </w:rPr>
      </w:pPr>
      <w:r>
        <w:rPr>
          <w:rFonts w:ascii="Times New Roman" w:hAnsi="Times New Roman"/>
          <w:b/>
          <w:sz w:val="24"/>
          <w:szCs w:val="24"/>
        </w:rPr>
        <w:t>1</w:t>
      </w:r>
      <w:r w:rsidR="006E30F7">
        <w:rPr>
          <w:rFonts w:ascii="Times New Roman" w:hAnsi="Times New Roman"/>
          <w:b/>
          <w:sz w:val="24"/>
          <w:szCs w:val="24"/>
        </w:rPr>
        <w:t>3</w:t>
      </w:r>
      <w:r w:rsidR="007E21FC" w:rsidRPr="009B2266">
        <w:rPr>
          <w:rFonts w:ascii="Times New Roman" w:hAnsi="Times New Roman"/>
          <w:b/>
          <w:sz w:val="24"/>
          <w:szCs w:val="24"/>
        </w:rPr>
        <w:t>.</w:t>
      </w:r>
      <w:r w:rsidR="007E21FC" w:rsidRPr="009B2266">
        <w:rPr>
          <w:rFonts w:ascii="Times New Roman" w:hAnsi="Times New Roman"/>
          <w:sz w:val="24"/>
          <w:szCs w:val="24"/>
        </w:rPr>
        <w:t xml:space="preserve"> Görev alanı içerisinde </w:t>
      </w:r>
      <w:r w:rsidR="007E21FC" w:rsidRPr="009B2266">
        <w:rPr>
          <w:rFonts w:ascii="Times New Roman" w:hAnsi="Times New Roman"/>
          <w:sz w:val="24"/>
          <w:szCs w:val="24"/>
          <w:lang w:eastAsia="tr-TR"/>
        </w:rPr>
        <w:t>temizlenen alanların belirlenen zamanlarda periyodik olarak rutin temizliklerini gerçekleştirir ve kontrolünü yapar.</w:t>
      </w:r>
    </w:p>
    <w:p w14:paraId="2604B28E" w14:textId="1D4D48BE" w:rsidR="007E21FC" w:rsidRPr="009B2266" w:rsidRDefault="000E0E78" w:rsidP="007E21FC">
      <w:pPr>
        <w:autoSpaceDE w:val="0"/>
        <w:autoSpaceDN w:val="0"/>
        <w:adjustRightInd w:val="0"/>
        <w:ind w:left="-284"/>
        <w:jc w:val="both"/>
        <w:rPr>
          <w:rFonts w:ascii="Times New Roman" w:hAnsi="Times New Roman"/>
          <w:sz w:val="24"/>
          <w:szCs w:val="24"/>
        </w:rPr>
      </w:pPr>
      <w:r>
        <w:rPr>
          <w:rFonts w:ascii="Times New Roman" w:hAnsi="Times New Roman"/>
          <w:b/>
          <w:bCs/>
          <w:sz w:val="24"/>
          <w:szCs w:val="24"/>
        </w:rPr>
        <w:t>1</w:t>
      </w:r>
      <w:r w:rsidR="006E30F7">
        <w:rPr>
          <w:rFonts w:ascii="Times New Roman" w:hAnsi="Times New Roman"/>
          <w:b/>
          <w:bCs/>
          <w:sz w:val="24"/>
          <w:szCs w:val="24"/>
        </w:rPr>
        <w:t>4</w:t>
      </w:r>
      <w:r w:rsidR="007E21FC" w:rsidRPr="009B2266">
        <w:rPr>
          <w:rFonts w:ascii="Times New Roman" w:hAnsi="Times New Roman"/>
          <w:b/>
          <w:bCs/>
          <w:sz w:val="24"/>
          <w:szCs w:val="24"/>
        </w:rPr>
        <w:t>.</w:t>
      </w:r>
      <w:r w:rsidR="007E21FC" w:rsidRPr="009B2266">
        <w:rPr>
          <w:rFonts w:ascii="Times New Roman" w:hAnsi="Times New Roman"/>
          <w:bCs/>
          <w:sz w:val="24"/>
          <w:szCs w:val="24"/>
        </w:rPr>
        <w:t xml:space="preserve"> </w:t>
      </w:r>
      <w:r w:rsidR="007E21FC" w:rsidRPr="009B2266">
        <w:rPr>
          <w:rFonts w:ascii="Times New Roman" w:hAnsi="Times New Roman"/>
          <w:sz w:val="24"/>
          <w:szCs w:val="24"/>
        </w:rPr>
        <w:t xml:space="preserve">Görev alanını, belirtilen program dahilinde paspas yapılmış ve çöpleri boşaltmış olarak bırakır. </w:t>
      </w:r>
    </w:p>
    <w:p w14:paraId="6C0DBA5D" w14:textId="5D16884F" w:rsidR="00302727" w:rsidRPr="000E0E78" w:rsidRDefault="007E21FC" w:rsidP="000E0E78">
      <w:pPr>
        <w:autoSpaceDE w:val="0"/>
        <w:autoSpaceDN w:val="0"/>
        <w:adjustRightInd w:val="0"/>
        <w:ind w:left="-284"/>
        <w:jc w:val="both"/>
        <w:rPr>
          <w:rFonts w:ascii="Times New Roman" w:hAnsi="Times New Roman"/>
          <w:bCs/>
          <w:sz w:val="24"/>
          <w:szCs w:val="24"/>
        </w:rPr>
      </w:pPr>
      <w:r w:rsidRPr="009B2266">
        <w:rPr>
          <w:rFonts w:ascii="Times New Roman" w:hAnsi="Times New Roman"/>
          <w:b/>
          <w:sz w:val="24"/>
          <w:szCs w:val="24"/>
        </w:rPr>
        <w:t>1</w:t>
      </w:r>
      <w:r w:rsidR="006E30F7">
        <w:rPr>
          <w:rFonts w:ascii="Times New Roman" w:hAnsi="Times New Roman"/>
          <w:b/>
          <w:sz w:val="24"/>
          <w:szCs w:val="24"/>
        </w:rPr>
        <w:t>5</w:t>
      </w:r>
      <w:r w:rsidRPr="009B2266">
        <w:rPr>
          <w:rFonts w:ascii="Times New Roman" w:hAnsi="Times New Roman"/>
          <w:b/>
          <w:sz w:val="24"/>
          <w:szCs w:val="24"/>
        </w:rPr>
        <w:t>.</w:t>
      </w:r>
      <w:r w:rsidRPr="009B2266">
        <w:rPr>
          <w:rFonts w:ascii="Times New Roman" w:hAnsi="Times New Roman"/>
          <w:sz w:val="24"/>
          <w:szCs w:val="24"/>
        </w:rPr>
        <w:t xml:space="preserve"> </w:t>
      </w:r>
      <w:r w:rsidRPr="009B2266">
        <w:rPr>
          <w:rFonts w:ascii="Times New Roman" w:hAnsi="Times New Roman"/>
          <w:bCs/>
          <w:sz w:val="24"/>
          <w:szCs w:val="24"/>
        </w:rPr>
        <w:t>Lavabolarda kullanılan sabun ve havlu gibi malzemeler bittiğinde teminini sağlar</w:t>
      </w:r>
      <w:r w:rsidR="000E0E78">
        <w:rPr>
          <w:rFonts w:ascii="Times New Roman" w:hAnsi="Times New Roman"/>
          <w:bCs/>
          <w:sz w:val="24"/>
          <w:szCs w:val="24"/>
        </w:rPr>
        <w:t>.</w:t>
      </w:r>
    </w:p>
    <w:p w14:paraId="3E77F662" w14:textId="50C4DB9C" w:rsidR="007E21FC" w:rsidRDefault="007E21FC" w:rsidP="007E21FC">
      <w:pPr>
        <w:autoSpaceDE w:val="0"/>
        <w:autoSpaceDN w:val="0"/>
        <w:adjustRightInd w:val="0"/>
        <w:ind w:left="-284"/>
        <w:jc w:val="both"/>
        <w:rPr>
          <w:rFonts w:ascii="Times New Roman" w:hAnsi="Times New Roman"/>
          <w:sz w:val="24"/>
          <w:szCs w:val="24"/>
          <w:lang w:eastAsia="tr-TR"/>
        </w:rPr>
      </w:pPr>
      <w:r w:rsidRPr="009B2266">
        <w:rPr>
          <w:rFonts w:ascii="Times New Roman" w:hAnsi="Times New Roman"/>
          <w:b/>
          <w:sz w:val="24"/>
          <w:szCs w:val="24"/>
        </w:rPr>
        <w:t>1</w:t>
      </w:r>
      <w:r w:rsidR="006E30F7">
        <w:rPr>
          <w:rFonts w:ascii="Times New Roman" w:hAnsi="Times New Roman"/>
          <w:b/>
          <w:sz w:val="24"/>
          <w:szCs w:val="24"/>
        </w:rPr>
        <w:t>6</w:t>
      </w:r>
      <w:r w:rsidRPr="009B2266">
        <w:rPr>
          <w:rFonts w:ascii="Times New Roman" w:hAnsi="Times New Roman"/>
          <w:b/>
          <w:sz w:val="24"/>
          <w:szCs w:val="24"/>
        </w:rPr>
        <w:t>.</w:t>
      </w:r>
      <w:r w:rsidRPr="009B2266">
        <w:rPr>
          <w:rFonts w:ascii="Times New Roman" w:hAnsi="Times New Roman"/>
          <w:sz w:val="24"/>
          <w:szCs w:val="24"/>
          <w:lang w:eastAsia="tr-TR"/>
        </w:rPr>
        <w:t xml:space="preserve"> Kendisine görev alanı olarak verilen klinikleri ara ara ziyaret ederek temizlik faaliyetlerine ihtiyaç durumu varsa gerçekleştirir. Kliniğe her girdiğinde </w:t>
      </w:r>
      <w:proofErr w:type="spellStart"/>
      <w:r w:rsidRPr="009B2266">
        <w:rPr>
          <w:rFonts w:ascii="Times New Roman" w:hAnsi="Times New Roman"/>
          <w:sz w:val="24"/>
          <w:szCs w:val="24"/>
          <w:lang w:eastAsia="tr-TR"/>
        </w:rPr>
        <w:t>kreşuvarı</w:t>
      </w:r>
      <w:proofErr w:type="spellEnd"/>
      <w:r w:rsidRPr="009B2266">
        <w:rPr>
          <w:rFonts w:ascii="Times New Roman" w:hAnsi="Times New Roman"/>
          <w:sz w:val="24"/>
          <w:szCs w:val="24"/>
          <w:lang w:eastAsia="tr-TR"/>
        </w:rPr>
        <w:t xml:space="preserve"> ve lavaboları yıkayıp temizlemekten,</w:t>
      </w:r>
      <w:r w:rsidR="006D6FE6">
        <w:rPr>
          <w:rFonts w:ascii="Times New Roman" w:hAnsi="Times New Roman"/>
          <w:sz w:val="24"/>
          <w:szCs w:val="24"/>
          <w:lang w:eastAsia="tr-TR"/>
        </w:rPr>
        <w:t xml:space="preserve"> </w:t>
      </w:r>
      <w:r w:rsidRPr="009B2266">
        <w:rPr>
          <w:rFonts w:ascii="Times New Roman" w:hAnsi="Times New Roman"/>
          <w:sz w:val="24"/>
          <w:szCs w:val="24"/>
          <w:lang w:eastAsia="tr-TR"/>
        </w:rPr>
        <w:t>sorumludur.</w:t>
      </w:r>
    </w:p>
    <w:p w14:paraId="76AA763E" w14:textId="006BD281" w:rsidR="00BD72A5" w:rsidRDefault="00BD72A5" w:rsidP="007E21FC">
      <w:pPr>
        <w:autoSpaceDE w:val="0"/>
        <w:autoSpaceDN w:val="0"/>
        <w:adjustRightInd w:val="0"/>
        <w:ind w:left="-284"/>
        <w:jc w:val="both"/>
        <w:rPr>
          <w:rFonts w:ascii="Times New Roman" w:hAnsi="Times New Roman"/>
          <w:sz w:val="24"/>
          <w:szCs w:val="24"/>
          <w:lang w:eastAsia="tr-TR"/>
        </w:rPr>
      </w:pPr>
      <w:r w:rsidRPr="00BD72A5">
        <w:rPr>
          <w:rFonts w:ascii="Times New Roman" w:hAnsi="Times New Roman"/>
          <w:b/>
          <w:bCs/>
          <w:sz w:val="24"/>
          <w:szCs w:val="24"/>
          <w:lang w:eastAsia="tr-TR"/>
        </w:rPr>
        <w:t>1</w:t>
      </w:r>
      <w:r w:rsidR="006E30F7">
        <w:rPr>
          <w:rFonts w:ascii="Times New Roman" w:hAnsi="Times New Roman"/>
          <w:b/>
          <w:bCs/>
          <w:sz w:val="24"/>
          <w:szCs w:val="24"/>
          <w:lang w:eastAsia="tr-TR"/>
        </w:rPr>
        <w:t>7</w:t>
      </w:r>
      <w:r w:rsidRPr="00BD72A5">
        <w:rPr>
          <w:rFonts w:ascii="Times New Roman" w:hAnsi="Times New Roman"/>
          <w:b/>
          <w:bCs/>
          <w:sz w:val="24"/>
          <w:szCs w:val="24"/>
          <w:lang w:eastAsia="tr-TR"/>
        </w:rPr>
        <w:t>.</w:t>
      </w:r>
      <w:r w:rsidRPr="00BD72A5">
        <w:t xml:space="preserve"> </w:t>
      </w:r>
      <w:r w:rsidRPr="00BD72A5">
        <w:rPr>
          <w:rFonts w:ascii="Times New Roman" w:hAnsi="Times New Roman" w:cs="Times New Roman"/>
          <w:sz w:val="24"/>
          <w:szCs w:val="24"/>
        </w:rPr>
        <w:t>Yönetim ve Anabilim Dalı Başkanlığı tarafından düzenlenen ve davet edilen toplantılara ve eğitimlere katılır.</w:t>
      </w:r>
    </w:p>
    <w:p w14:paraId="7BEED774" w14:textId="5170FE5E" w:rsidR="00BD72A5" w:rsidRDefault="00BD72A5" w:rsidP="007E21FC">
      <w:pPr>
        <w:autoSpaceDE w:val="0"/>
        <w:autoSpaceDN w:val="0"/>
        <w:adjustRightInd w:val="0"/>
        <w:ind w:left="-284"/>
        <w:jc w:val="both"/>
        <w:rPr>
          <w:rFonts w:ascii="Times New Roman" w:hAnsi="Times New Roman" w:cs="Times New Roman"/>
          <w:sz w:val="24"/>
          <w:szCs w:val="24"/>
        </w:rPr>
      </w:pPr>
      <w:r w:rsidRPr="00BD72A5">
        <w:rPr>
          <w:rFonts w:ascii="Times New Roman" w:hAnsi="Times New Roman"/>
          <w:b/>
          <w:bCs/>
          <w:sz w:val="24"/>
          <w:szCs w:val="24"/>
          <w:lang w:eastAsia="tr-TR"/>
        </w:rPr>
        <w:t>1</w:t>
      </w:r>
      <w:r w:rsidR="006E30F7">
        <w:rPr>
          <w:rFonts w:ascii="Times New Roman" w:hAnsi="Times New Roman"/>
          <w:b/>
          <w:bCs/>
          <w:sz w:val="24"/>
          <w:szCs w:val="24"/>
          <w:lang w:eastAsia="tr-TR"/>
        </w:rPr>
        <w:t>8</w:t>
      </w:r>
      <w:r w:rsidRPr="00BD72A5">
        <w:rPr>
          <w:rFonts w:ascii="Times New Roman" w:hAnsi="Times New Roman"/>
          <w:b/>
          <w:bCs/>
          <w:sz w:val="24"/>
          <w:szCs w:val="24"/>
          <w:lang w:eastAsia="tr-TR"/>
        </w:rPr>
        <w:t>.</w:t>
      </w:r>
      <w:r>
        <w:t xml:space="preserve"> </w:t>
      </w:r>
      <w:r w:rsidRPr="00BD72A5">
        <w:rPr>
          <w:rFonts w:ascii="Times New Roman" w:hAnsi="Times New Roman" w:cs="Times New Roman"/>
          <w:sz w:val="24"/>
          <w:szCs w:val="24"/>
        </w:rPr>
        <w:t>Fakültemiz Sağlık Bakanlığınca kurulan hizmet kalite standartları sistemi politikası doğrultusunda, sistemi oluşturan prosedür ve talimatlarda tanımlanan görev ve sorumlulukları yerine getirmekten sorumludur.</w:t>
      </w:r>
    </w:p>
    <w:p w14:paraId="7D889869" w14:textId="536DD42D" w:rsidR="00BD72A5" w:rsidRDefault="00BD72A5" w:rsidP="007E21FC">
      <w:pPr>
        <w:autoSpaceDE w:val="0"/>
        <w:autoSpaceDN w:val="0"/>
        <w:adjustRightInd w:val="0"/>
        <w:ind w:left="-284"/>
        <w:jc w:val="both"/>
        <w:rPr>
          <w:rFonts w:ascii="Times New Roman" w:hAnsi="Times New Roman" w:cs="Times New Roman"/>
          <w:sz w:val="24"/>
          <w:szCs w:val="24"/>
        </w:rPr>
      </w:pPr>
      <w:r w:rsidRPr="00BD72A5">
        <w:rPr>
          <w:rFonts w:ascii="Times New Roman" w:hAnsi="Times New Roman" w:cs="Times New Roman"/>
          <w:b/>
          <w:bCs/>
          <w:sz w:val="24"/>
          <w:szCs w:val="24"/>
        </w:rPr>
        <w:t>1</w:t>
      </w:r>
      <w:r w:rsidR="006E30F7">
        <w:rPr>
          <w:rFonts w:ascii="Times New Roman" w:hAnsi="Times New Roman" w:cs="Times New Roman"/>
          <w:b/>
          <w:bCs/>
          <w:sz w:val="24"/>
          <w:szCs w:val="24"/>
        </w:rPr>
        <w:t>9</w:t>
      </w:r>
      <w:r w:rsidRPr="00BD72A5">
        <w:rPr>
          <w:rFonts w:ascii="Times New Roman" w:hAnsi="Times New Roman" w:cs="Times New Roman"/>
          <w:b/>
          <w:bCs/>
          <w:sz w:val="24"/>
          <w:szCs w:val="24"/>
        </w:rPr>
        <w:t>.</w:t>
      </w:r>
      <w:r>
        <w:rPr>
          <w:rFonts w:ascii="Times New Roman" w:hAnsi="Times New Roman" w:cs="Times New Roman"/>
          <w:sz w:val="24"/>
          <w:szCs w:val="24"/>
        </w:rPr>
        <w:t xml:space="preserve"> Taşıma ile ilgili faaliyetleri yerine getirir.</w:t>
      </w:r>
    </w:p>
    <w:p w14:paraId="3872B5B8" w14:textId="6975EFFC" w:rsidR="006D6FE6" w:rsidRPr="009B2266" w:rsidRDefault="006E30F7" w:rsidP="007E21FC">
      <w:pPr>
        <w:autoSpaceDE w:val="0"/>
        <w:autoSpaceDN w:val="0"/>
        <w:adjustRightInd w:val="0"/>
        <w:ind w:left="-284"/>
        <w:jc w:val="both"/>
        <w:rPr>
          <w:rFonts w:ascii="Times New Roman" w:hAnsi="Times New Roman"/>
          <w:sz w:val="24"/>
          <w:szCs w:val="24"/>
          <w:lang w:eastAsia="tr-TR"/>
        </w:rPr>
      </w:pPr>
      <w:r w:rsidRPr="006E30F7">
        <w:rPr>
          <w:rFonts w:ascii="Times New Roman" w:hAnsi="Times New Roman" w:cs="Times New Roman"/>
          <w:b/>
          <w:bCs/>
          <w:sz w:val="24"/>
          <w:szCs w:val="24"/>
        </w:rPr>
        <w:t>20</w:t>
      </w:r>
      <w:r w:rsidR="006D6FE6">
        <w:rPr>
          <w:rFonts w:ascii="Times New Roman" w:hAnsi="Times New Roman" w:cs="Times New Roman"/>
          <w:sz w:val="24"/>
          <w:szCs w:val="24"/>
        </w:rPr>
        <w:t xml:space="preserve">. </w:t>
      </w:r>
      <w:r w:rsidR="006D6FE6" w:rsidRPr="006D6FE6">
        <w:rPr>
          <w:rFonts w:ascii="Times New Roman" w:hAnsi="Times New Roman" w:cs="Times New Roman"/>
          <w:shd w:val="clear" w:color="auto" w:fill="FFFFFF"/>
        </w:rPr>
        <w:t xml:space="preserve">Çalışmalarını uyum ve </w:t>
      </w:r>
      <w:proofErr w:type="gramStart"/>
      <w:r w:rsidR="006D6FE6" w:rsidRPr="006D6FE6">
        <w:rPr>
          <w:rFonts w:ascii="Times New Roman" w:hAnsi="Times New Roman" w:cs="Times New Roman"/>
          <w:shd w:val="clear" w:color="auto" w:fill="FFFFFF"/>
        </w:rPr>
        <w:t>işbirliği</w:t>
      </w:r>
      <w:proofErr w:type="gramEnd"/>
      <w:r w:rsidR="006D6FE6" w:rsidRPr="006D6FE6">
        <w:rPr>
          <w:rFonts w:ascii="Times New Roman" w:hAnsi="Times New Roman" w:cs="Times New Roman"/>
          <w:shd w:val="clear" w:color="auto" w:fill="FFFFFF"/>
        </w:rPr>
        <w:t xml:space="preserve"> içinde gerçekleştir</w:t>
      </w:r>
      <w:r w:rsidR="006D6FE6">
        <w:rPr>
          <w:rFonts w:ascii="Times New Roman" w:hAnsi="Times New Roman" w:cs="Times New Roman"/>
          <w:shd w:val="clear" w:color="auto" w:fill="FFFFFF"/>
        </w:rPr>
        <w:t>ir</w:t>
      </w:r>
      <w:r w:rsidR="000C17E1">
        <w:rPr>
          <w:rFonts w:ascii="Times New Roman" w:hAnsi="Times New Roman" w:cs="Times New Roman"/>
          <w:shd w:val="clear" w:color="auto" w:fill="FFFFFF"/>
        </w:rPr>
        <w:t>.</w:t>
      </w:r>
    </w:p>
    <w:p w14:paraId="1E7DD54A" w14:textId="266A15CE" w:rsidR="007E21FC" w:rsidRPr="00BD72A5" w:rsidRDefault="006E30F7" w:rsidP="007E21FC">
      <w:pPr>
        <w:autoSpaceDE w:val="0"/>
        <w:autoSpaceDN w:val="0"/>
        <w:adjustRightInd w:val="0"/>
        <w:ind w:left="-284"/>
        <w:jc w:val="both"/>
        <w:rPr>
          <w:rFonts w:ascii="Times New Roman" w:hAnsi="Times New Roman" w:cs="Times New Roman"/>
          <w:sz w:val="24"/>
          <w:szCs w:val="24"/>
        </w:rPr>
      </w:pPr>
      <w:r>
        <w:rPr>
          <w:rFonts w:ascii="Times New Roman" w:hAnsi="Times New Roman" w:cs="Times New Roman"/>
          <w:b/>
          <w:sz w:val="24"/>
          <w:szCs w:val="24"/>
        </w:rPr>
        <w:t>21</w:t>
      </w:r>
      <w:r w:rsidR="007E21FC" w:rsidRPr="00BD72A5">
        <w:rPr>
          <w:rFonts w:ascii="Times New Roman" w:hAnsi="Times New Roman" w:cs="Times New Roman"/>
          <w:b/>
          <w:sz w:val="24"/>
          <w:szCs w:val="24"/>
        </w:rPr>
        <w:t>.</w:t>
      </w:r>
      <w:r w:rsidR="007E21FC" w:rsidRPr="00BD72A5">
        <w:rPr>
          <w:rFonts w:ascii="Times New Roman" w:hAnsi="Times New Roman" w:cs="Times New Roman"/>
          <w:sz w:val="24"/>
          <w:szCs w:val="24"/>
        </w:rPr>
        <w:t xml:space="preserve"> İş güvenliği ile ilgili uyarı ve talimatlara uyar.</w:t>
      </w:r>
    </w:p>
    <w:p w14:paraId="7CEC5DD5" w14:textId="04913B90" w:rsidR="007842BA" w:rsidRPr="00BD72A5" w:rsidRDefault="006E30F7" w:rsidP="007E21FC">
      <w:pPr>
        <w:autoSpaceDE w:val="0"/>
        <w:autoSpaceDN w:val="0"/>
        <w:adjustRightInd w:val="0"/>
        <w:ind w:left="-284"/>
        <w:jc w:val="both"/>
        <w:rPr>
          <w:rFonts w:ascii="Times New Roman" w:hAnsi="Times New Roman" w:cs="Times New Roman"/>
          <w:sz w:val="24"/>
          <w:szCs w:val="24"/>
        </w:rPr>
      </w:pPr>
      <w:r>
        <w:rPr>
          <w:rFonts w:ascii="Times New Roman" w:hAnsi="Times New Roman" w:cs="Times New Roman"/>
          <w:b/>
          <w:sz w:val="24"/>
          <w:szCs w:val="24"/>
        </w:rPr>
        <w:t>22</w:t>
      </w:r>
      <w:r w:rsidR="007E21FC" w:rsidRPr="00BD72A5">
        <w:rPr>
          <w:rFonts w:ascii="Times New Roman" w:hAnsi="Times New Roman" w:cs="Times New Roman"/>
          <w:b/>
          <w:sz w:val="24"/>
          <w:szCs w:val="24"/>
        </w:rPr>
        <w:t>.</w:t>
      </w:r>
      <w:r w:rsidR="00BD72A5" w:rsidRPr="00BD72A5">
        <w:rPr>
          <w:rFonts w:ascii="Times New Roman" w:hAnsi="Times New Roman" w:cs="Times New Roman"/>
          <w:sz w:val="24"/>
          <w:szCs w:val="24"/>
        </w:rPr>
        <w:t xml:space="preserve"> Amirlerinin vereceği ve diğer Kalite Yönetim Sistemi </w:t>
      </w:r>
      <w:proofErr w:type="gramStart"/>
      <w:r w:rsidR="00BD72A5" w:rsidRPr="00BD72A5">
        <w:rPr>
          <w:rFonts w:ascii="Times New Roman" w:hAnsi="Times New Roman" w:cs="Times New Roman"/>
          <w:sz w:val="24"/>
          <w:szCs w:val="24"/>
        </w:rPr>
        <w:t>dokümanlarında</w:t>
      </w:r>
      <w:proofErr w:type="gramEnd"/>
      <w:r w:rsidR="00BD72A5" w:rsidRPr="00BD72A5">
        <w:rPr>
          <w:rFonts w:ascii="Times New Roman" w:hAnsi="Times New Roman" w:cs="Times New Roman"/>
          <w:sz w:val="24"/>
          <w:szCs w:val="24"/>
        </w:rPr>
        <w:t xml:space="preserve"> belirtilen ilave görev ve sorumlulukları yerine getirir.</w:t>
      </w:r>
    </w:p>
    <w:p w14:paraId="6ABB2B14" w14:textId="77777777" w:rsidR="007842BA" w:rsidRPr="007842BA" w:rsidRDefault="007842BA" w:rsidP="007842BA">
      <w:pPr>
        <w:rPr>
          <w:rFonts w:ascii="Times New Roman" w:hAnsi="Times New Roman" w:cs="Times New Roman"/>
          <w:b/>
          <w:bCs/>
          <w:sz w:val="24"/>
          <w:szCs w:val="24"/>
        </w:rPr>
      </w:pPr>
      <w:r w:rsidRPr="007842BA">
        <w:rPr>
          <w:rFonts w:ascii="Times New Roman" w:hAnsi="Times New Roman" w:cs="Times New Roman"/>
          <w:b/>
          <w:bCs/>
          <w:sz w:val="24"/>
          <w:szCs w:val="24"/>
        </w:rPr>
        <w:t>YETKİNLİK:</w:t>
      </w:r>
    </w:p>
    <w:p w14:paraId="725FDF2D" w14:textId="77777777" w:rsidR="004C7F97" w:rsidRDefault="007E21FC" w:rsidP="004C7F97">
      <w:pPr>
        <w:pStyle w:val="ListeParagraf"/>
        <w:numPr>
          <w:ilvl w:val="0"/>
          <w:numId w:val="1"/>
        </w:numPr>
        <w:autoSpaceDE w:val="0"/>
        <w:autoSpaceDN w:val="0"/>
        <w:adjustRightInd w:val="0"/>
        <w:jc w:val="both"/>
        <w:rPr>
          <w:rFonts w:ascii="Times New Roman" w:hAnsi="Times New Roman"/>
          <w:sz w:val="24"/>
          <w:szCs w:val="24"/>
        </w:rPr>
      </w:pPr>
      <w:r w:rsidRPr="004C7F97">
        <w:rPr>
          <w:rFonts w:ascii="Times New Roman" w:hAnsi="Times New Roman"/>
          <w:sz w:val="24"/>
          <w:szCs w:val="24"/>
        </w:rPr>
        <w:t xml:space="preserve">Yukarıda belirtilen </w:t>
      </w:r>
      <w:proofErr w:type="gramStart"/>
      <w:r w:rsidRPr="004C7F97">
        <w:rPr>
          <w:rFonts w:ascii="Times New Roman" w:hAnsi="Times New Roman"/>
          <w:sz w:val="24"/>
          <w:szCs w:val="24"/>
        </w:rPr>
        <w:t>“”Görev</w:t>
      </w:r>
      <w:proofErr w:type="gramEnd"/>
      <w:r w:rsidRPr="004C7F97">
        <w:rPr>
          <w:rFonts w:ascii="Times New Roman" w:hAnsi="Times New Roman"/>
          <w:sz w:val="24"/>
          <w:szCs w:val="24"/>
        </w:rPr>
        <w:t xml:space="preserve"> Amacı ve “Temel İş ve Sorumluluklar” </w:t>
      </w:r>
      <w:proofErr w:type="spellStart"/>
      <w:r w:rsidRPr="004C7F97">
        <w:rPr>
          <w:rFonts w:ascii="Times New Roman" w:hAnsi="Times New Roman"/>
          <w:sz w:val="24"/>
          <w:szCs w:val="24"/>
        </w:rPr>
        <w:t>ını</w:t>
      </w:r>
      <w:proofErr w:type="spellEnd"/>
      <w:r w:rsidRPr="004C7F97">
        <w:rPr>
          <w:rFonts w:ascii="Times New Roman" w:hAnsi="Times New Roman"/>
          <w:sz w:val="24"/>
          <w:szCs w:val="24"/>
        </w:rPr>
        <w:t xml:space="preserve"> gerçekleştirme</w:t>
      </w:r>
      <w:r w:rsidR="00BD72A5" w:rsidRPr="004C7F97">
        <w:rPr>
          <w:rFonts w:ascii="Times New Roman" w:hAnsi="Times New Roman"/>
          <w:sz w:val="24"/>
          <w:szCs w:val="24"/>
        </w:rPr>
        <w:t xml:space="preserve"> yetkisine sahip olmak.</w:t>
      </w:r>
    </w:p>
    <w:p w14:paraId="01DFC930" w14:textId="3146560C" w:rsidR="004C7F97" w:rsidRPr="004C7F97" w:rsidRDefault="004C7F97" w:rsidP="004C7F97">
      <w:pPr>
        <w:pStyle w:val="ListeParagraf"/>
        <w:numPr>
          <w:ilvl w:val="0"/>
          <w:numId w:val="1"/>
        </w:numPr>
        <w:autoSpaceDE w:val="0"/>
        <w:autoSpaceDN w:val="0"/>
        <w:adjustRightInd w:val="0"/>
        <w:jc w:val="both"/>
        <w:rPr>
          <w:rFonts w:ascii="Times New Roman" w:hAnsi="Times New Roman"/>
          <w:sz w:val="24"/>
          <w:szCs w:val="24"/>
        </w:rPr>
      </w:pPr>
      <w:r w:rsidRPr="004C7F97">
        <w:rPr>
          <w:rFonts w:ascii="Times New Roman" w:hAnsi="Times New Roman"/>
          <w:sz w:val="24"/>
          <w:szCs w:val="24"/>
        </w:rPr>
        <w:t>Faaliyetleri gerektirdiği her türlü araç, gereç ve malzemeyi kullanabilmek.</w:t>
      </w:r>
    </w:p>
    <w:p w14:paraId="423B9F5E" w14:textId="77777777" w:rsidR="007E21FC" w:rsidRPr="009B2266" w:rsidRDefault="007E21FC" w:rsidP="007E21FC">
      <w:pPr>
        <w:pStyle w:val="Default"/>
        <w:ind w:right="-426"/>
        <w:jc w:val="both"/>
        <w:rPr>
          <w:rFonts w:eastAsia="Times New Roman"/>
          <w:color w:val="auto"/>
        </w:rPr>
      </w:pPr>
    </w:p>
    <w:p w14:paraId="1F5DC0D3" w14:textId="1FFA0023" w:rsidR="007842BA" w:rsidRDefault="007842BA">
      <w:pPr>
        <w:rPr>
          <w:rFonts w:ascii="Times New Roman" w:hAnsi="Times New Roman" w:cs="Times New Roman"/>
          <w:sz w:val="24"/>
          <w:szCs w:val="24"/>
        </w:rPr>
      </w:pPr>
    </w:p>
    <w:p w14:paraId="54E3F32A" w14:textId="47F471CB" w:rsidR="007842BA" w:rsidRPr="007842BA" w:rsidRDefault="007842BA" w:rsidP="007842BA">
      <w:pPr>
        <w:rPr>
          <w:rFonts w:ascii="Times New Roman" w:hAnsi="Times New Roman" w:cs="Times New Roman"/>
          <w:sz w:val="24"/>
          <w:szCs w:val="24"/>
        </w:rPr>
      </w:pPr>
    </w:p>
    <w:p w14:paraId="07BE42EE" w14:textId="291A5132" w:rsidR="007842BA" w:rsidRDefault="007842BA" w:rsidP="007842BA">
      <w:pPr>
        <w:rPr>
          <w:rFonts w:ascii="Times New Roman" w:hAnsi="Times New Roman" w:cs="Times New Roman"/>
          <w:sz w:val="24"/>
          <w:szCs w:val="24"/>
        </w:rPr>
      </w:pPr>
    </w:p>
    <w:p w14:paraId="71A9AF7F" w14:textId="77777777" w:rsidR="007842BA" w:rsidRPr="007842BA" w:rsidRDefault="007842BA" w:rsidP="007842BA">
      <w:pPr>
        <w:rPr>
          <w:rFonts w:ascii="Times New Roman" w:hAnsi="Times New Roman" w:cs="Times New Roman"/>
          <w:sz w:val="24"/>
          <w:szCs w:val="24"/>
        </w:rPr>
      </w:pPr>
    </w:p>
    <w:sectPr w:rsidR="007842BA" w:rsidRPr="007842B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64804" w14:textId="77777777" w:rsidR="00EB5C26" w:rsidRDefault="00EB5C26" w:rsidP="006E30F7">
      <w:pPr>
        <w:spacing w:after="0" w:line="240" w:lineRule="auto"/>
      </w:pPr>
      <w:r>
        <w:separator/>
      </w:r>
    </w:p>
  </w:endnote>
  <w:endnote w:type="continuationSeparator" w:id="0">
    <w:p w14:paraId="55C056DD" w14:textId="77777777" w:rsidR="00EB5C26" w:rsidRDefault="00EB5C26" w:rsidP="006E3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tblLook w:val="04A0" w:firstRow="1" w:lastRow="0" w:firstColumn="1" w:lastColumn="0" w:noHBand="0" w:noVBand="1"/>
    </w:tblPr>
    <w:tblGrid>
      <w:gridCol w:w="2265"/>
      <w:gridCol w:w="2265"/>
      <w:gridCol w:w="2128"/>
      <w:gridCol w:w="2404"/>
    </w:tblGrid>
    <w:tr w:rsidR="006E30F7" w14:paraId="7A1622F1" w14:textId="77777777" w:rsidTr="006A375F">
      <w:tc>
        <w:tcPr>
          <w:tcW w:w="4530" w:type="dxa"/>
          <w:gridSpan w:val="2"/>
        </w:tcPr>
        <w:p w14:paraId="101A77D1" w14:textId="5561B0F9" w:rsidR="006E30F7" w:rsidRPr="006A375F" w:rsidRDefault="006E30F7" w:rsidP="006A375F">
          <w:pPr>
            <w:pStyle w:val="AltBilgi"/>
            <w:jc w:val="center"/>
            <w:rPr>
              <w:rFonts w:ascii="Times New Roman" w:hAnsi="Times New Roman" w:cs="Times New Roman"/>
            </w:rPr>
          </w:pPr>
          <w:r w:rsidRPr="006A375F">
            <w:rPr>
              <w:rFonts w:ascii="Times New Roman" w:hAnsi="Times New Roman" w:cs="Times New Roman"/>
            </w:rPr>
            <w:t>HAZIRLAYAN</w:t>
          </w:r>
        </w:p>
      </w:tc>
      <w:tc>
        <w:tcPr>
          <w:tcW w:w="2128" w:type="dxa"/>
        </w:tcPr>
        <w:p w14:paraId="62733AC8" w14:textId="42170EC9" w:rsidR="006E30F7" w:rsidRPr="006A375F" w:rsidRDefault="006A375F" w:rsidP="006A375F">
          <w:pPr>
            <w:pStyle w:val="AltBilgi"/>
            <w:jc w:val="center"/>
            <w:rPr>
              <w:rFonts w:ascii="Times New Roman" w:hAnsi="Times New Roman" w:cs="Times New Roman"/>
            </w:rPr>
          </w:pPr>
          <w:r w:rsidRPr="006A375F">
            <w:rPr>
              <w:rFonts w:ascii="Times New Roman" w:hAnsi="Times New Roman" w:cs="Times New Roman"/>
            </w:rPr>
            <w:t>KONTROL EDEN</w:t>
          </w:r>
        </w:p>
      </w:tc>
      <w:tc>
        <w:tcPr>
          <w:tcW w:w="2404" w:type="dxa"/>
        </w:tcPr>
        <w:p w14:paraId="79A2EAC9" w14:textId="0C4615DB" w:rsidR="006E30F7" w:rsidRPr="006A375F" w:rsidRDefault="006A375F" w:rsidP="006A375F">
          <w:pPr>
            <w:pStyle w:val="AltBilgi"/>
            <w:jc w:val="center"/>
            <w:rPr>
              <w:rFonts w:ascii="Times New Roman" w:hAnsi="Times New Roman" w:cs="Times New Roman"/>
            </w:rPr>
          </w:pPr>
          <w:r w:rsidRPr="006A375F">
            <w:rPr>
              <w:rFonts w:ascii="Times New Roman" w:hAnsi="Times New Roman" w:cs="Times New Roman"/>
            </w:rPr>
            <w:t>ONAYLAYAN</w:t>
          </w:r>
        </w:p>
      </w:tc>
    </w:tr>
    <w:tr w:rsidR="006E30F7" w14:paraId="43BA9490" w14:textId="77777777" w:rsidTr="006A375F">
      <w:tc>
        <w:tcPr>
          <w:tcW w:w="2265" w:type="dxa"/>
        </w:tcPr>
        <w:p w14:paraId="72165740" w14:textId="05FFE4AC" w:rsidR="000C17E1" w:rsidRDefault="000C17E1" w:rsidP="006A375F">
          <w:pPr>
            <w:pStyle w:val="AltBilgi"/>
            <w:jc w:val="center"/>
            <w:rPr>
              <w:rFonts w:ascii="Times New Roman" w:hAnsi="Times New Roman" w:cs="Times New Roman"/>
            </w:rPr>
          </w:pPr>
          <w:r>
            <w:rPr>
              <w:rFonts w:ascii="Times New Roman" w:hAnsi="Times New Roman" w:cs="Times New Roman"/>
            </w:rPr>
            <w:t>Nurten SAYI</w:t>
          </w:r>
        </w:p>
        <w:p w14:paraId="3E47768E" w14:textId="24F8A673" w:rsidR="006E30F7" w:rsidRPr="006A375F" w:rsidRDefault="006E30F7" w:rsidP="006A375F">
          <w:pPr>
            <w:pStyle w:val="AltBilgi"/>
            <w:jc w:val="center"/>
            <w:rPr>
              <w:rFonts w:ascii="Times New Roman" w:hAnsi="Times New Roman" w:cs="Times New Roman"/>
            </w:rPr>
          </w:pPr>
          <w:r w:rsidRPr="006A375F">
            <w:rPr>
              <w:rFonts w:ascii="Times New Roman" w:hAnsi="Times New Roman" w:cs="Times New Roman"/>
            </w:rPr>
            <w:t>Enfeksiyon Birim Sorumlusu</w:t>
          </w:r>
        </w:p>
      </w:tc>
      <w:tc>
        <w:tcPr>
          <w:tcW w:w="2265" w:type="dxa"/>
        </w:tcPr>
        <w:p w14:paraId="6ABEAF47" w14:textId="08F27C67" w:rsidR="000C17E1" w:rsidRDefault="000C17E1" w:rsidP="006A375F">
          <w:pPr>
            <w:pStyle w:val="AltBilgi"/>
            <w:jc w:val="center"/>
            <w:rPr>
              <w:rFonts w:ascii="Times New Roman" w:hAnsi="Times New Roman" w:cs="Times New Roman"/>
            </w:rPr>
          </w:pPr>
          <w:r>
            <w:rPr>
              <w:rFonts w:ascii="Times New Roman" w:hAnsi="Times New Roman" w:cs="Times New Roman"/>
            </w:rPr>
            <w:t>Bedia AKBACI</w:t>
          </w:r>
        </w:p>
        <w:p w14:paraId="569BFAEE" w14:textId="44F449C4" w:rsidR="006E30F7" w:rsidRPr="006A375F" w:rsidRDefault="006E30F7" w:rsidP="006A375F">
          <w:pPr>
            <w:pStyle w:val="AltBilgi"/>
            <w:jc w:val="center"/>
            <w:rPr>
              <w:rFonts w:ascii="Times New Roman" w:hAnsi="Times New Roman" w:cs="Times New Roman"/>
            </w:rPr>
          </w:pPr>
          <w:r w:rsidRPr="006A375F">
            <w:rPr>
              <w:rFonts w:ascii="Times New Roman" w:hAnsi="Times New Roman" w:cs="Times New Roman"/>
            </w:rPr>
            <w:t>Kalite Yönetim Birim sorumlusu</w:t>
          </w:r>
        </w:p>
      </w:tc>
      <w:tc>
        <w:tcPr>
          <w:tcW w:w="2128" w:type="dxa"/>
        </w:tcPr>
        <w:p w14:paraId="33C15D94" w14:textId="1831F985" w:rsidR="000C17E1" w:rsidRDefault="000C17E1" w:rsidP="006A375F">
          <w:pPr>
            <w:pStyle w:val="AltBilgi"/>
            <w:jc w:val="center"/>
            <w:rPr>
              <w:rFonts w:ascii="Times New Roman" w:hAnsi="Times New Roman" w:cs="Times New Roman"/>
            </w:rPr>
          </w:pPr>
          <w:r>
            <w:rPr>
              <w:rFonts w:ascii="Times New Roman" w:hAnsi="Times New Roman" w:cs="Times New Roman"/>
            </w:rPr>
            <w:t>Yavuz YILDIRIM</w:t>
          </w:r>
        </w:p>
        <w:p w14:paraId="38F65208" w14:textId="599B3EB4" w:rsidR="006E30F7" w:rsidRPr="006A375F" w:rsidRDefault="006E30F7" w:rsidP="006A375F">
          <w:pPr>
            <w:pStyle w:val="AltBilgi"/>
            <w:jc w:val="center"/>
            <w:rPr>
              <w:rFonts w:ascii="Times New Roman" w:hAnsi="Times New Roman" w:cs="Times New Roman"/>
            </w:rPr>
          </w:pPr>
          <w:r w:rsidRPr="006A375F">
            <w:rPr>
              <w:rFonts w:ascii="Times New Roman" w:hAnsi="Times New Roman" w:cs="Times New Roman"/>
            </w:rPr>
            <w:t>Fakülte Sekreteri</w:t>
          </w:r>
        </w:p>
      </w:tc>
      <w:tc>
        <w:tcPr>
          <w:tcW w:w="2404" w:type="dxa"/>
        </w:tcPr>
        <w:p w14:paraId="7D446A24" w14:textId="5D60EB13" w:rsidR="000C17E1" w:rsidRDefault="000C17E1" w:rsidP="006A375F">
          <w:pPr>
            <w:pStyle w:val="AltBilgi"/>
            <w:jc w:val="center"/>
            <w:rPr>
              <w:rFonts w:ascii="Times New Roman" w:hAnsi="Times New Roman" w:cs="Times New Roman"/>
            </w:rPr>
          </w:pPr>
          <w:r>
            <w:rPr>
              <w:rFonts w:ascii="Times New Roman" w:hAnsi="Times New Roman" w:cs="Times New Roman"/>
            </w:rPr>
            <w:t>Prof. Dr. Mehmet AKIN</w:t>
          </w:r>
        </w:p>
        <w:p w14:paraId="5CB5C104" w14:textId="503E3357" w:rsidR="006E30F7" w:rsidRPr="006A375F" w:rsidRDefault="006E30F7" w:rsidP="006A375F">
          <w:pPr>
            <w:pStyle w:val="AltBilgi"/>
            <w:jc w:val="center"/>
            <w:rPr>
              <w:rFonts w:ascii="Times New Roman" w:hAnsi="Times New Roman" w:cs="Times New Roman"/>
            </w:rPr>
          </w:pPr>
          <w:r w:rsidRPr="006A375F">
            <w:rPr>
              <w:rFonts w:ascii="Times New Roman" w:hAnsi="Times New Roman" w:cs="Times New Roman"/>
            </w:rPr>
            <w:t>Dekan</w:t>
          </w:r>
        </w:p>
      </w:tc>
    </w:tr>
  </w:tbl>
  <w:p w14:paraId="6E942758" w14:textId="77777777" w:rsidR="006E30F7" w:rsidRDefault="006E30F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A9C8E" w14:textId="77777777" w:rsidR="00EB5C26" w:rsidRDefault="00EB5C26" w:rsidP="006E30F7">
      <w:pPr>
        <w:spacing w:after="0" w:line="240" w:lineRule="auto"/>
      </w:pPr>
      <w:r>
        <w:separator/>
      </w:r>
    </w:p>
  </w:footnote>
  <w:footnote w:type="continuationSeparator" w:id="0">
    <w:p w14:paraId="284736A1" w14:textId="77777777" w:rsidR="00EB5C26" w:rsidRDefault="00EB5C26" w:rsidP="006E30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B7721E"/>
    <w:multiLevelType w:val="hybridMultilevel"/>
    <w:tmpl w:val="5CD02990"/>
    <w:lvl w:ilvl="0" w:tplc="F4AE4734">
      <w:start w:val="1"/>
      <w:numFmt w:val="decimal"/>
      <w:lvlText w:val="%1."/>
      <w:lvlJc w:val="left"/>
      <w:pPr>
        <w:ind w:left="76" w:hanging="360"/>
      </w:pPr>
      <w:rPr>
        <w:rFonts w:hint="default"/>
        <w:b/>
        <w:bCs/>
      </w:rPr>
    </w:lvl>
    <w:lvl w:ilvl="1" w:tplc="041F0019" w:tentative="1">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num w:numId="1" w16cid:durableId="1658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75"/>
    <w:rsid w:val="000C17E1"/>
    <w:rsid w:val="000E0E78"/>
    <w:rsid w:val="001F10D7"/>
    <w:rsid w:val="00302727"/>
    <w:rsid w:val="004C7F97"/>
    <w:rsid w:val="004E5777"/>
    <w:rsid w:val="005A29C5"/>
    <w:rsid w:val="006A375F"/>
    <w:rsid w:val="006D6FE6"/>
    <w:rsid w:val="006E30F7"/>
    <w:rsid w:val="007842BA"/>
    <w:rsid w:val="007E21FC"/>
    <w:rsid w:val="00887575"/>
    <w:rsid w:val="00954021"/>
    <w:rsid w:val="00A20556"/>
    <w:rsid w:val="00BD72A5"/>
    <w:rsid w:val="00E32E9A"/>
    <w:rsid w:val="00EB5C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27CDB"/>
  <w15:chartTrackingRefBased/>
  <w15:docId w15:val="{3E102E1E-938D-490C-A39D-5D1C1ED85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84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21FC"/>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4C7F97"/>
    <w:pPr>
      <w:ind w:left="720"/>
      <w:contextualSpacing/>
    </w:pPr>
  </w:style>
  <w:style w:type="paragraph" w:styleId="stBilgi">
    <w:name w:val="header"/>
    <w:basedOn w:val="Normal"/>
    <w:link w:val="stBilgiChar"/>
    <w:uiPriority w:val="99"/>
    <w:unhideWhenUsed/>
    <w:rsid w:val="006E30F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E30F7"/>
  </w:style>
  <w:style w:type="paragraph" w:styleId="AltBilgi">
    <w:name w:val="footer"/>
    <w:basedOn w:val="Normal"/>
    <w:link w:val="AltBilgiChar"/>
    <w:uiPriority w:val="99"/>
    <w:unhideWhenUsed/>
    <w:rsid w:val="006E30F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E3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638</Words>
  <Characters>3643</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 CANTEMUR</dc:creator>
  <cp:keywords/>
  <dc:description/>
  <cp:lastModifiedBy>BEDİA AKBACI</cp:lastModifiedBy>
  <cp:revision>5</cp:revision>
  <cp:lastPrinted>2024-03-14T07:49:00Z</cp:lastPrinted>
  <dcterms:created xsi:type="dcterms:W3CDTF">2024-03-13T13:15:00Z</dcterms:created>
  <dcterms:modified xsi:type="dcterms:W3CDTF">2024-03-14T07:49:00Z</dcterms:modified>
</cp:coreProperties>
</file>