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08B3608"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77A48295"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7D327860" w:rsidR="00563C18" w:rsidRPr="00563C18" w:rsidRDefault="00D02278" w:rsidP="00D02278">
            <w:pPr>
              <w:jc w:val="both"/>
              <w:rPr>
                <w:rFonts w:ascii="Times New Roman" w:eastAsia="Times New Roman" w:hAnsi="Times New Roman" w:cs="Times New Roman"/>
              </w:rPr>
            </w:pPr>
            <w:r w:rsidRPr="00D02278">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D02278">
              <w:rPr>
                <w:rFonts w:ascii="Times New Roman" w:eastAsia="Times New Roman" w:hAnsi="Times New Roman" w:cs="Times New Roman"/>
                <w:sz w:val="20"/>
                <w:szCs w:val="20"/>
              </w:rPr>
              <w:t>lerden</w:t>
            </w:r>
            <w:proofErr w:type="spellEnd"/>
            <w:r w:rsidRPr="00D02278">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D02278">
              <w:rPr>
                <w:rFonts w:ascii="Times New Roman" w:eastAsia="Times New Roman" w:hAnsi="Times New Roman" w:cs="Times New Roman"/>
                <w:sz w:val="20"/>
                <w:szCs w:val="20"/>
              </w:rPr>
              <w:t>ler</w:t>
            </w:r>
            <w:proofErr w:type="spellEnd"/>
            <w:r w:rsidRPr="00D02278">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24B469F8" w:rsidR="00AB7A7E" w:rsidRPr="00563C18" w:rsidRDefault="00980D75" w:rsidP="00980D75">
            <w:pPr>
              <w:rPr>
                <w:rFonts w:ascii="Times New Roman" w:eastAsia="Times New Roman" w:hAnsi="Times New Roman" w:cs="Times New Roman"/>
                <w:b/>
              </w:rPr>
            </w:pPr>
            <w:r>
              <w:rPr>
                <w:rFonts w:ascii="Times New Roman" w:eastAsia="Times New Roman" w:hAnsi="Times New Roman" w:cs="Times New Roman"/>
                <w:b/>
              </w:rPr>
              <w:t>1) TANI VE İŞLEM</w:t>
            </w:r>
          </w:p>
        </w:tc>
      </w:tr>
      <w:tr w:rsidR="00631258" w:rsidRPr="00283AF8" w14:paraId="3719B60D" w14:textId="77777777" w:rsidTr="00FE268A">
        <w:trPr>
          <w:trHeight w:val="261"/>
        </w:trPr>
        <w:tc>
          <w:tcPr>
            <w:tcW w:w="11058" w:type="dxa"/>
            <w:gridSpan w:val="2"/>
          </w:tcPr>
          <w:p w14:paraId="2E3EB7B0" w14:textId="4620444D" w:rsidR="00631258" w:rsidRPr="00563C18" w:rsidRDefault="00980D75" w:rsidP="00980D75">
            <w:pPr>
              <w:jc w:val="both"/>
              <w:rPr>
                <w:rFonts w:ascii="Times New Roman" w:eastAsia="Times New Roman" w:hAnsi="Times New Roman" w:cs="Times New Roman"/>
              </w:rPr>
            </w:pPr>
            <w:r>
              <w:rPr>
                <w:rFonts w:ascii="Times New Roman" w:eastAsia="Times New Roman" w:hAnsi="Times New Roman" w:cs="Times New Roman"/>
              </w:rPr>
              <w:t>Ağız içinde oluşan ve takipleri sonucunda 2 haftadan fazla sürede iyileşmediği tespit edilen yaralar ve şişliklerin tanısının konulabilmesi için patolojik olduğu düşünülen ya da şüphelenilen normalin dışındaki oluşumlardan parça veya ilgili doku küçükse tamamının alınması gerekebilir. Alınan parça hasta ya da hasta yakını tarafından hastanemizin anlaşmalı olduğu patoloji laboratuvarına en geç iki gün içerisinde götürülür. Bazı şüpheli durumlarda alınan parçanın ağız patolojisi alanında uzmanlaşmış patoloji laboratuvarı tarafından incelenmesi daha uygun olabilir.</w:t>
            </w:r>
          </w:p>
        </w:tc>
      </w:tr>
      <w:tr w:rsidR="00563C18" w:rsidRPr="00283AF8" w14:paraId="2B43E222" w14:textId="77777777" w:rsidTr="00173D20">
        <w:trPr>
          <w:trHeight w:val="208"/>
        </w:trPr>
        <w:tc>
          <w:tcPr>
            <w:tcW w:w="11058" w:type="dxa"/>
            <w:gridSpan w:val="2"/>
          </w:tcPr>
          <w:p w14:paraId="652DDB53" w14:textId="60CE5192" w:rsidR="00563C18" w:rsidRPr="00563C18" w:rsidRDefault="00980D75" w:rsidP="00980D75">
            <w:pPr>
              <w:jc w:val="both"/>
              <w:rPr>
                <w:rFonts w:ascii="Times New Roman" w:eastAsia="Times New Roman" w:hAnsi="Times New Roman" w:cs="Times New Roman"/>
                <w:b/>
              </w:rPr>
            </w:pPr>
            <w:r>
              <w:rPr>
                <w:rFonts w:ascii="Times New Roman" w:eastAsia="Times New Roman" w:hAnsi="Times New Roman" w:cs="Times New Roman"/>
                <w:b/>
              </w:rPr>
              <w:t>2) İŞLEMDEN BEKLENEN FAYDALAR</w:t>
            </w:r>
          </w:p>
        </w:tc>
      </w:tr>
      <w:tr w:rsidR="00563C18" w:rsidRPr="00283AF8" w14:paraId="4E5DE8F7" w14:textId="77777777" w:rsidTr="00173D20">
        <w:trPr>
          <w:trHeight w:val="310"/>
        </w:trPr>
        <w:tc>
          <w:tcPr>
            <w:tcW w:w="11058" w:type="dxa"/>
            <w:gridSpan w:val="2"/>
          </w:tcPr>
          <w:p w14:paraId="683FB1E8" w14:textId="77777777" w:rsidR="00980D75" w:rsidRDefault="00980D75" w:rsidP="00980D75">
            <w:pPr>
              <w:rPr>
                <w:rFonts w:ascii="Times New Roman" w:eastAsia="Times New Roman" w:hAnsi="Times New Roman" w:cs="Times New Roman"/>
              </w:rPr>
            </w:pPr>
            <w:r>
              <w:rPr>
                <w:rFonts w:ascii="Times New Roman" w:eastAsia="Times New Roman" w:hAnsi="Times New Roman" w:cs="Times New Roman"/>
              </w:rPr>
              <w:t xml:space="preserve">-Lezyonun tanısının erken dönemde konulması. </w:t>
            </w:r>
          </w:p>
          <w:p w14:paraId="6E9904D1" w14:textId="77777777" w:rsidR="00980D75" w:rsidRDefault="00980D75" w:rsidP="00980D75">
            <w:pPr>
              <w:rPr>
                <w:rFonts w:ascii="Times New Roman" w:eastAsia="Times New Roman" w:hAnsi="Times New Roman" w:cs="Times New Roman"/>
              </w:rPr>
            </w:pPr>
            <w:r>
              <w:rPr>
                <w:rFonts w:ascii="Times New Roman" w:eastAsia="Times New Roman" w:hAnsi="Times New Roman" w:cs="Times New Roman"/>
              </w:rPr>
              <w:t xml:space="preserve">-Patolojinin ilerlemesinin önlenmesi. </w:t>
            </w:r>
          </w:p>
          <w:p w14:paraId="66470A2A" w14:textId="20E6BAF7" w:rsidR="006900B4" w:rsidRPr="006900B4" w:rsidRDefault="00980D75" w:rsidP="00980D75">
            <w:pPr>
              <w:rPr>
                <w:rFonts w:ascii="Times New Roman" w:eastAsia="Times New Roman" w:hAnsi="Times New Roman" w:cs="Times New Roman"/>
              </w:rPr>
            </w:pPr>
            <w:r>
              <w:rPr>
                <w:rFonts w:ascii="Times New Roman" w:eastAsia="Times New Roman" w:hAnsi="Times New Roman" w:cs="Times New Roman"/>
              </w:rPr>
              <w:t>-İleriye yönelik tedavi planının belirlenmesi.</w:t>
            </w:r>
          </w:p>
        </w:tc>
      </w:tr>
      <w:tr w:rsidR="00563C18" w:rsidRPr="00283AF8" w14:paraId="5050459B" w14:textId="77777777" w:rsidTr="00173D20">
        <w:trPr>
          <w:trHeight w:val="310"/>
        </w:trPr>
        <w:tc>
          <w:tcPr>
            <w:tcW w:w="11058" w:type="dxa"/>
            <w:gridSpan w:val="2"/>
          </w:tcPr>
          <w:p w14:paraId="1C1E452B" w14:textId="587AEBD5" w:rsidR="00563C18" w:rsidRPr="00563C18" w:rsidRDefault="00980D75" w:rsidP="00980D75">
            <w:pPr>
              <w:rPr>
                <w:rFonts w:ascii="Times New Roman" w:eastAsia="Times New Roman" w:hAnsi="Times New Roman" w:cs="Times New Roman"/>
                <w:b/>
              </w:rPr>
            </w:pPr>
            <w:r>
              <w:rPr>
                <w:rFonts w:ascii="Times New Roman" w:eastAsia="Times New Roman" w:hAnsi="Times New Roman" w:cs="Times New Roman"/>
                <w:b/>
              </w:rPr>
              <w:t>3) İŞLEMİN UYGULANMAMASI DURUMUNDA KARŞILAŞILABİLECEK SORUNLAR</w:t>
            </w:r>
          </w:p>
        </w:tc>
      </w:tr>
      <w:tr w:rsidR="00BA7DE7" w:rsidRPr="00283AF8" w14:paraId="21561ADF" w14:textId="77777777" w:rsidTr="00980D75">
        <w:trPr>
          <w:trHeight w:val="767"/>
        </w:trPr>
        <w:tc>
          <w:tcPr>
            <w:tcW w:w="11058" w:type="dxa"/>
            <w:gridSpan w:val="2"/>
          </w:tcPr>
          <w:p w14:paraId="3998C9A3" w14:textId="77777777" w:rsidR="00980D75" w:rsidRDefault="00980D75" w:rsidP="00980D75">
            <w:pPr>
              <w:rPr>
                <w:rFonts w:ascii="Times New Roman" w:eastAsia="Times New Roman" w:hAnsi="Times New Roman" w:cs="Times New Roman"/>
              </w:rPr>
            </w:pPr>
            <w:r>
              <w:rPr>
                <w:rFonts w:ascii="Times New Roman" w:eastAsia="Times New Roman" w:hAnsi="Times New Roman" w:cs="Times New Roman"/>
              </w:rPr>
              <w:t>-Patolojik durumun artış göstermesi.</w:t>
            </w:r>
          </w:p>
          <w:p w14:paraId="357C3A26" w14:textId="77777777" w:rsidR="00980D75" w:rsidRDefault="00980D75" w:rsidP="00980D75">
            <w:pPr>
              <w:rPr>
                <w:rFonts w:ascii="Times New Roman" w:eastAsia="Times New Roman" w:hAnsi="Times New Roman" w:cs="Times New Roman"/>
              </w:rPr>
            </w:pPr>
            <w:r>
              <w:rPr>
                <w:rFonts w:ascii="Times New Roman" w:eastAsia="Times New Roman" w:hAnsi="Times New Roman" w:cs="Times New Roman"/>
              </w:rPr>
              <w:t>-Patolojik durumun artmasına bağlı olarak diş, çene kemiğinde kayıp ya da ağrı.</w:t>
            </w:r>
          </w:p>
          <w:p w14:paraId="328B33FC" w14:textId="151C8E96" w:rsidR="006900B4" w:rsidRPr="000B3A59" w:rsidRDefault="00980D75" w:rsidP="00980D75">
            <w:pPr>
              <w:rPr>
                <w:rFonts w:ascii="Times New Roman" w:eastAsia="Times New Roman" w:hAnsi="Times New Roman" w:cs="Times New Roman"/>
              </w:rPr>
            </w:pPr>
            <w:r>
              <w:rPr>
                <w:rFonts w:ascii="Times New Roman" w:eastAsia="Times New Roman" w:hAnsi="Times New Roman" w:cs="Times New Roman"/>
              </w:rPr>
              <w:t>-İleri dönemde tedavinin zorlaşması ya da mümkün olmaması.</w:t>
            </w:r>
          </w:p>
        </w:tc>
      </w:tr>
      <w:tr w:rsidR="00DA249E" w14:paraId="7EFD0113" w14:textId="77777777" w:rsidTr="00173D20">
        <w:trPr>
          <w:trHeight w:val="273"/>
        </w:trPr>
        <w:tc>
          <w:tcPr>
            <w:tcW w:w="11058" w:type="dxa"/>
            <w:gridSpan w:val="2"/>
          </w:tcPr>
          <w:p w14:paraId="4119346D" w14:textId="5A8C4BAE" w:rsidR="00DA249E" w:rsidRPr="000B3A59" w:rsidRDefault="000B3A59" w:rsidP="000B3A59">
            <w:pPr>
              <w:rPr>
                <w:rFonts w:ascii="Times New Roman" w:eastAsia="Times New Roman" w:hAnsi="Times New Roman" w:cs="Times New Roman"/>
                <w:b/>
              </w:rPr>
            </w:pPr>
            <w:r>
              <w:rPr>
                <w:rFonts w:ascii="Times New Roman" w:eastAsia="Times New Roman" w:hAnsi="Times New Roman" w:cs="Times New Roman"/>
                <w:b/>
              </w:rPr>
              <w:t>4) İŞLEMİN OLASI RİSK VE KOMPLİKASYONLARI</w:t>
            </w:r>
          </w:p>
        </w:tc>
      </w:tr>
      <w:tr w:rsidR="000607AD" w14:paraId="5DB8E684" w14:textId="77777777" w:rsidTr="00173D20">
        <w:trPr>
          <w:trHeight w:val="1113"/>
        </w:trPr>
        <w:tc>
          <w:tcPr>
            <w:tcW w:w="11058" w:type="dxa"/>
            <w:gridSpan w:val="2"/>
          </w:tcPr>
          <w:p w14:paraId="72201592"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Eğer işlem lokal, bölgesel veya infiltratif anestezi ile gerçekleştirilecek ise uygulamalar esnasında ve sonrasında çıkabilecek sorunlar şunlardır;</w:t>
            </w:r>
          </w:p>
          <w:p w14:paraId="53E86D56"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1.Tansiyon ve nabız düşmesi: İşlem sırasında veya sonrasında hasta şuurunu kaybedip, bayılmaya kadar gidebilir.</w:t>
            </w:r>
          </w:p>
          <w:p w14:paraId="16B75A48"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2.Sinirsel Komplikasyonlar: Anestezi sonrası geçici ve kalıcı sinirsel harlar (tamamen hissizlik, aşırı hislilik)nadiren de olsa ortaya çıkabilir.</w:t>
            </w:r>
          </w:p>
          <w:p w14:paraId="130F2E10"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3.Müteakip Anestezi Uygulamaları: Kişiden kişiye değişen anatomik farklılıklar, uygulanan işlem süresinin uzunluğu, hastanın ağrı eşiğinin düşük olması ve işlemden ağrı duyduğunu belirtmesi gibi nedenler ile anestezi tekrarlanabilir. Uygulama sayısı hastanın sistemik durumu izin verecek ölçüde planlanır.</w:t>
            </w:r>
          </w:p>
          <w:p w14:paraId="4866CE3D"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4.Alerjik Reaksiyonlar: Anestezik solüsyonun kişinin vücudunda yarattığı yabancı reaksiyona bağlı olarak ciltte döküntüler, kızarıklıklar ve kaşıntı gibi hafif reaksiyonlar görülebileceği gibi nefes darlığı, nabız düşmesi, tansiyon düşmesi, nefes alma kalp atım işleminin durmasına kadar varabilecek ciddi etkiler görülebilir. Bunlar anestezi uygulanır uygulanmaz görülebileceği gibi işlemden saatler sonrası da ortaya çıkabilir.</w:t>
            </w:r>
          </w:p>
          <w:p w14:paraId="2B02DD5E" w14:textId="77777777" w:rsid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5.Ağrı: Anestezi sırasında ve sonrasında bölgede anesteziye bağlı ağrı hissedebilirsiniz. Ayrıca işlem sırasında ve sonrasında baş ağrısı gözükebilir.</w:t>
            </w:r>
          </w:p>
          <w:p w14:paraId="6B30652A" w14:textId="25890810" w:rsidR="00980D75" w:rsidRPr="00980D75" w:rsidRDefault="00980D75" w:rsidP="00980D75">
            <w:pPr>
              <w:tabs>
                <w:tab w:val="left" w:pos="8355"/>
              </w:tabs>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Pr="00980D75">
              <w:rPr>
                <w:rFonts w:ascii="Times New Roman" w:eastAsia="Times New Roman" w:hAnsi="Times New Roman" w:cs="Times New Roman"/>
                <w:b/>
                <w:bCs/>
              </w:rPr>
              <w:t>Hasta İmza</w:t>
            </w:r>
            <w:r w:rsidRPr="00980D75">
              <w:rPr>
                <w:rFonts w:ascii="Times New Roman" w:eastAsia="Times New Roman" w:hAnsi="Times New Roman" w:cs="Times New Roman"/>
                <w:b/>
                <w:bCs/>
              </w:rPr>
              <w:tab/>
              <w:t>Hekim İmza</w:t>
            </w:r>
          </w:p>
          <w:p w14:paraId="27F32582"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lastRenderedPageBreak/>
              <w:t>6.Bulantı-Kusma: İşlem sırasında ve sonrasında ortaya çıkabilir. Böyle durumlarda hekim ve ilgili sağlık ekibince gerekli müdahale yapılabilir.</w:t>
            </w:r>
          </w:p>
          <w:p w14:paraId="35F2B535"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7.Enfeksiyon: Her enjeksiyon bir kere kullanılan enjektörler ile yapılmaktadır. Bunun dışında bölgenin dezenfeksiyonu işlem sonrasında oluşabilecek enfeksiyon kontrolü sağlamaktadır.</w:t>
            </w:r>
          </w:p>
          <w:p w14:paraId="3B1E88F2"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8.Kasları İlgilendiren Komplikasyonlar: Anestezi sonrası uygulama bölgesi ile alakalı olarak kas tutulmasına bağlı hareket kısıtlılığı, buna bağlı ağız hareketlerinde azalma görülebilir.</w:t>
            </w:r>
          </w:p>
          <w:p w14:paraId="1D788BD3"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9.Hastanın Kendine Verebileceği Zarar: Diş çekimi veya işlemin sona ermesinin ardından anestezinin etkisinin bir süre daha devam etmesi nedeniyle hasta kendi kendine ısırmaya bağlı olarak zarar verebilir.</w:t>
            </w:r>
          </w:p>
          <w:p w14:paraId="3498E450"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10.Hastanın anestezi sırasında ani hareket etmesi nedeniyle lokal anestezik iğnenin kırılması veya anestezinin yanlış yere uygulanması söz konusu olabilir.</w:t>
            </w:r>
          </w:p>
          <w:p w14:paraId="673F00CB" w14:textId="68B5DA64"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11.Özellikle posterior dişlerin çekimi sırasında yüzde birkaç saat sürebilen bu bölgedeki damarların daralmasına bağlı renk değişiklikleri gözlenebilir.</w:t>
            </w:r>
          </w:p>
          <w:p w14:paraId="770E4D26"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İşlem Sırasında Oluşabilecek Komplikasyonlar</w:t>
            </w:r>
          </w:p>
          <w:p w14:paraId="7AB2B019"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Ağrı, şişlik, enfeksiyon</w:t>
            </w:r>
          </w:p>
          <w:p w14:paraId="341AB4AE"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Dişlerde ve çevre dokularda his kaybı</w:t>
            </w:r>
          </w:p>
          <w:p w14:paraId="7F924BF4"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Komşu dişte harabiyet, diş/dişlerin kırılması</w:t>
            </w:r>
          </w:p>
          <w:p w14:paraId="2A78BA31"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Diş eti ve mukoza yaralanmaları</w:t>
            </w:r>
          </w:p>
          <w:p w14:paraId="748BA8AA"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Aşırı kanama</w:t>
            </w:r>
          </w:p>
          <w:p w14:paraId="2CD26ACF"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Solunum yoluna diş veya yabancı cisim kaçması</w:t>
            </w:r>
          </w:p>
          <w:p w14:paraId="1F585427"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Sinirlerin geçici/kalıcı zarar görmesi</w:t>
            </w:r>
          </w:p>
          <w:p w14:paraId="1AA1248D"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Çene açmada kısıtlılık</w:t>
            </w:r>
          </w:p>
          <w:p w14:paraId="3303FA88" w14:textId="77777777" w:rsidR="00980D75" w:rsidRPr="00980D75"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Çenede, ağız kenarlarında ezikler ve morluklar</w:t>
            </w:r>
          </w:p>
          <w:p w14:paraId="7B7F4CF9" w14:textId="12B43325" w:rsidR="000607AD" w:rsidRPr="000B3A59" w:rsidRDefault="00980D75" w:rsidP="00980D75">
            <w:pPr>
              <w:spacing w:line="276" w:lineRule="auto"/>
              <w:rPr>
                <w:rFonts w:ascii="Times New Roman" w:eastAsia="Times New Roman" w:hAnsi="Times New Roman" w:cs="Times New Roman"/>
              </w:rPr>
            </w:pPr>
            <w:r w:rsidRPr="00980D75">
              <w:rPr>
                <w:rFonts w:ascii="Times New Roman" w:eastAsia="Times New Roman" w:hAnsi="Times New Roman" w:cs="Times New Roman"/>
              </w:rPr>
              <w:t>- Kullanılacak materyallere karşı gelişen alerjik reaksiyonlar</w:t>
            </w:r>
          </w:p>
        </w:tc>
      </w:tr>
      <w:tr w:rsidR="000607AD" w14:paraId="7F4B1766" w14:textId="77777777" w:rsidTr="00173D20">
        <w:trPr>
          <w:trHeight w:val="70"/>
        </w:trPr>
        <w:tc>
          <w:tcPr>
            <w:tcW w:w="11058" w:type="dxa"/>
            <w:gridSpan w:val="2"/>
          </w:tcPr>
          <w:p w14:paraId="19702BC0" w14:textId="35DAD9E5" w:rsidR="000607AD" w:rsidRPr="006900B4" w:rsidRDefault="00980D75" w:rsidP="00980D75">
            <w:pPr>
              <w:rPr>
                <w:rFonts w:ascii="Times New Roman" w:eastAsia="Times New Roman" w:hAnsi="Times New Roman" w:cs="Times New Roman"/>
                <w:b/>
              </w:rPr>
            </w:pPr>
            <w:r>
              <w:rPr>
                <w:rFonts w:ascii="Times New Roman" w:eastAsia="Times New Roman" w:hAnsi="Times New Roman" w:cs="Times New Roman"/>
                <w:b/>
              </w:rPr>
              <w:lastRenderedPageBreak/>
              <w:t>5) KULLANILACAK İLAÇLARIN ÖNEMLİ ÖZELLİKLERİ (LOKAL ANESTEZİ)</w:t>
            </w:r>
          </w:p>
        </w:tc>
      </w:tr>
      <w:tr w:rsidR="000607AD" w14:paraId="30ECD7B1" w14:textId="77777777" w:rsidTr="006900B4">
        <w:trPr>
          <w:trHeight w:val="432"/>
        </w:trPr>
        <w:tc>
          <w:tcPr>
            <w:tcW w:w="11058" w:type="dxa"/>
            <w:gridSpan w:val="2"/>
          </w:tcPr>
          <w:p w14:paraId="678AB4E9" w14:textId="77777777" w:rsidR="00980D75" w:rsidRDefault="00980D75" w:rsidP="00980D75">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4F4B32C0" w14:textId="77777777" w:rsidR="00980D75" w:rsidRDefault="00980D75" w:rsidP="00980D75">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7ECD9C29" w14:textId="47565695" w:rsidR="000607AD" w:rsidRPr="00FE56CF" w:rsidRDefault="00980D75" w:rsidP="00980D75">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074C94" w14:paraId="3D461E9E" w14:textId="77777777" w:rsidTr="00173D20">
        <w:trPr>
          <w:trHeight w:val="248"/>
        </w:trPr>
        <w:tc>
          <w:tcPr>
            <w:tcW w:w="11058" w:type="dxa"/>
            <w:gridSpan w:val="2"/>
          </w:tcPr>
          <w:p w14:paraId="000AE6D5" w14:textId="0BF7D009" w:rsidR="00074C94" w:rsidRPr="00980D75" w:rsidRDefault="00980D75" w:rsidP="00980D75">
            <w:pPr>
              <w:spacing w:line="225" w:lineRule="auto"/>
              <w:ind w:right="40"/>
              <w:jc w:val="both"/>
              <w:rPr>
                <w:rFonts w:ascii="Times New Roman" w:eastAsia="Times New Roman" w:hAnsi="Times New Roman" w:cs="Times New Roman"/>
                <w:b/>
                <w:lang w:val="tr" w:eastAsia="tr-TR"/>
              </w:rPr>
            </w:pPr>
            <w:r w:rsidRPr="00980D75">
              <w:rPr>
                <w:rFonts w:ascii="Times New Roman" w:eastAsia="Times New Roman" w:hAnsi="Times New Roman" w:cs="Times New Roman"/>
                <w:b/>
                <w:lang w:val="tr" w:eastAsia="tr-TR"/>
              </w:rPr>
              <w:t>6)GEREKTİĞİNDE TIBBİ YARDIMA NASIL ULAŞILABİLECEĞİ</w:t>
            </w:r>
          </w:p>
        </w:tc>
      </w:tr>
      <w:tr w:rsidR="003F5AEC" w14:paraId="3D324A67" w14:textId="77777777" w:rsidTr="00980D75">
        <w:trPr>
          <w:trHeight w:val="983"/>
        </w:trPr>
        <w:tc>
          <w:tcPr>
            <w:tcW w:w="11058" w:type="dxa"/>
            <w:gridSpan w:val="2"/>
          </w:tcPr>
          <w:p w14:paraId="2BA0E67C" w14:textId="77777777" w:rsidR="00980D75" w:rsidRDefault="00980D75" w:rsidP="00980D75">
            <w:p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Olası acil yan etkiler gerçekleştiğinde sorumlu hekim ve ilgili sağlık personeli tarafından acil müdahaleler gerçekleştirilecektir.</w:t>
            </w:r>
          </w:p>
          <w:p w14:paraId="1A67DFF3" w14:textId="77777777" w:rsidR="003F5AEC" w:rsidRDefault="003F5AEC" w:rsidP="000B3A59">
            <w:pPr>
              <w:rPr>
                <w:rFonts w:ascii="Times New Roman" w:eastAsia="Times New Roman" w:hAnsi="Times New Roman" w:cs="Times New Roman"/>
                <w:sz w:val="20"/>
                <w:szCs w:val="20"/>
              </w:rPr>
            </w:pPr>
          </w:p>
          <w:p w14:paraId="465C073C" w14:textId="77777777" w:rsidR="00980D75" w:rsidRDefault="00980D75" w:rsidP="000B3A59">
            <w:pPr>
              <w:rPr>
                <w:rFonts w:ascii="Times New Roman" w:eastAsia="Times New Roman" w:hAnsi="Times New Roman" w:cs="Times New Roman"/>
                <w:sz w:val="20"/>
                <w:szCs w:val="20"/>
              </w:rPr>
            </w:pPr>
          </w:p>
          <w:p w14:paraId="1637723D" w14:textId="77777777" w:rsidR="00980D75" w:rsidRDefault="00980D75" w:rsidP="000B3A59">
            <w:pPr>
              <w:rPr>
                <w:rFonts w:ascii="Times New Roman" w:eastAsia="Times New Roman" w:hAnsi="Times New Roman" w:cs="Times New Roman"/>
                <w:sz w:val="20"/>
                <w:szCs w:val="20"/>
              </w:rPr>
            </w:pPr>
          </w:p>
          <w:p w14:paraId="1EF0190B" w14:textId="77777777" w:rsidR="00980D75" w:rsidRDefault="00980D75" w:rsidP="000B3A59">
            <w:pPr>
              <w:rPr>
                <w:rFonts w:ascii="Times New Roman" w:eastAsia="Times New Roman" w:hAnsi="Times New Roman" w:cs="Times New Roman"/>
                <w:sz w:val="20"/>
                <w:szCs w:val="20"/>
              </w:rPr>
            </w:pPr>
          </w:p>
          <w:p w14:paraId="481BC03F" w14:textId="77777777" w:rsidR="00980D75" w:rsidRDefault="00980D75" w:rsidP="000B3A59">
            <w:pPr>
              <w:rPr>
                <w:rFonts w:ascii="Times New Roman" w:eastAsia="Times New Roman" w:hAnsi="Times New Roman" w:cs="Times New Roman"/>
                <w:sz w:val="20"/>
                <w:szCs w:val="20"/>
              </w:rPr>
            </w:pPr>
          </w:p>
          <w:p w14:paraId="1993EC98" w14:textId="77777777" w:rsidR="00980D75" w:rsidRDefault="00980D75" w:rsidP="000B3A59">
            <w:pPr>
              <w:rPr>
                <w:rFonts w:ascii="Times New Roman" w:eastAsia="Times New Roman" w:hAnsi="Times New Roman" w:cs="Times New Roman"/>
                <w:b/>
                <w:bCs/>
                <w:sz w:val="24"/>
                <w:szCs w:val="24"/>
              </w:rPr>
            </w:pPr>
          </w:p>
          <w:p w14:paraId="2092A273" w14:textId="77777777" w:rsidR="00980D75" w:rsidRPr="00980D75" w:rsidRDefault="00980D75" w:rsidP="000B3A59">
            <w:pPr>
              <w:rPr>
                <w:rFonts w:ascii="Times New Roman" w:eastAsia="Times New Roman" w:hAnsi="Times New Roman" w:cs="Times New Roman"/>
                <w:b/>
                <w:bCs/>
                <w:sz w:val="24"/>
                <w:szCs w:val="24"/>
              </w:rPr>
            </w:pPr>
          </w:p>
          <w:p w14:paraId="12A07A6F" w14:textId="77777777" w:rsidR="00980D75" w:rsidRDefault="00980D75" w:rsidP="00980D75">
            <w:pPr>
              <w:tabs>
                <w:tab w:val="left" w:pos="9015"/>
              </w:tabs>
              <w:rPr>
                <w:rFonts w:ascii="Times New Roman" w:eastAsia="Times New Roman" w:hAnsi="Times New Roman" w:cs="Times New Roman"/>
                <w:b/>
                <w:bCs/>
                <w:sz w:val="24"/>
                <w:szCs w:val="24"/>
              </w:rPr>
            </w:pPr>
          </w:p>
          <w:p w14:paraId="5C36CBB8" w14:textId="4F9B4485" w:rsidR="00980D75" w:rsidRPr="000B3A59" w:rsidRDefault="00980D75" w:rsidP="00980D75">
            <w:pPr>
              <w:tabs>
                <w:tab w:val="left" w:pos="9015"/>
              </w:tabs>
              <w:rPr>
                <w:rFonts w:ascii="Times New Roman" w:eastAsia="Times New Roman" w:hAnsi="Times New Roman" w:cs="Times New Roman"/>
                <w:sz w:val="20"/>
                <w:szCs w:val="20"/>
              </w:rPr>
            </w:pPr>
            <w:r w:rsidRPr="00980D75">
              <w:rPr>
                <w:rFonts w:ascii="Times New Roman" w:eastAsia="Times New Roman" w:hAnsi="Times New Roman" w:cs="Times New Roman"/>
                <w:b/>
                <w:bCs/>
                <w:sz w:val="24"/>
                <w:szCs w:val="24"/>
              </w:rPr>
              <w:lastRenderedPageBreak/>
              <w:t>Hasta İmza</w:t>
            </w:r>
            <w:r w:rsidRPr="00980D75">
              <w:rPr>
                <w:rFonts w:ascii="Times New Roman" w:eastAsia="Times New Roman" w:hAnsi="Times New Roman" w:cs="Times New Roman"/>
                <w:b/>
                <w:bCs/>
                <w:sz w:val="24"/>
                <w:szCs w:val="24"/>
              </w:rPr>
              <w:tab/>
              <w:t>Hekim İmza</w:t>
            </w:r>
          </w:p>
        </w:tc>
      </w:tr>
      <w:tr w:rsidR="00980D75" w14:paraId="1E3BFD8D" w14:textId="77777777" w:rsidTr="00980D75">
        <w:trPr>
          <w:trHeight w:val="275"/>
        </w:trPr>
        <w:tc>
          <w:tcPr>
            <w:tcW w:w="11058" w:type="dxa"/>
            <w:gridSpan w:val="2"/>
          </w:tcPr>
          <w:p w14:paraId="7D6BB3B7" w14:textId="260B0567" w:rsidR="00980D75" w:rsidRDefault="00980D75" w:rsidP="00980D75">
            <w:pPr>
              <w:jc w:val="center"/>
              <w:rPr>
                <w:rFonts w:ascii="Times New Roman" w:eastAsia="Times New Roman" w:hAnsi="Times New Roman" w:cs="Times New Roman"/>
                <w:b/>
              </w:rPr>
            </w:pPr>
            <w:r>
              <w:rPr>
                <w:rFonts w:ascii="Times New Roman" w:eastAsia="Times New Roman" w:hAnsi="Times New Roman" w:cs="Times New Roman"/>
                <w:b/>
              </w:rPr>
              <w:lastRenderedPageBreak/>
              <w:t>BİYOPSİ HASTA BİLGİLENDİRME HASTA RIZASI</w:t>
            </w:r>
          </w:p>
          <w:p w14:paraId="7AC6230F" w14:textId="27DA69F2" w:rsidR="00980D75" w:rsidRDefault="00980D75" w:rsidP="00980D75">
            <w:pPr>
              <w:tabs>
                <w:tab w:val="left" w:pos="960"/>
              </w:tabs>
              <w:spacing w:line="225" w:lineRule="auto"/>
              <w:ind w:right="40"/>
              <w:jc w:val="both"/>
              <w:rPr>
                <w:rFonts w:ascii="Times New Roman" w:eastAsia="Times New Roman" w:hAnsi="Times New Roman" w:cs="Times New Roman"/>
              </w:rPr>
            </w:pPr>
          </w:p>
        </w:tc>
      </w:tr>
      <w:tr w:rsidR="00980D75" w14:paraId="4B57C2F4" w14:textId="77777777" w:rsidTr="00980D75">
        <w:trPr>
          <w:trHeight w:val="983"/>
        </w:trPr>
        <w:tc>
          <w:tcPr>
            <w:tcW w:w="11058" w:type="dxa"/>
            <w:gridSpan w:val="2"/>
          </w:tcPr>
          <w:p w14:paraId="167236B9" w14:textId="77777777" w:rsidR="00980D75" w:rsidRDefault="00980D75" w:rsidP="00912C4B">
            <w:pPr>
              <w:jc w:val="both"/>
              <w:rPr>
                <w:rFonts w:ascii="Times New Roman" w:eastAsia="Times New Roman" w:hAnsi="Times New Roman" w:cs="Times New Roman"/>
              </w:rPr>
            </w:pPr>
            <w:r>
              <w:rPr>
                <w:rFonts w:ascii="Times New Roman" w:eastAsia="Times New Roman" w:hAnsi="Times New Roman" w:cs="Times New Roman"/>
              </w:rPr>
              <w:tab/>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7E7FA1">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36AA189F" w14:textId="77777777" w:rsidR="00980D75" w:rsidRDefault="00980D75" w:rsidP="00980D75">
            <w:pPr>
              <w:rPr>
                <w:rFonts w:ascii="Times New Roman" w:eastAsia="Times New Roman" w:hAnsi="Times New Roman" w:cs="Times New Roman"/>
              </w:rPr>
            </w:pPr>
          </w:p>
          <w:p w14:paraId="367F5531" w14:textId="77777777" w:rsidR="00980D75" w:rsidRDefault="00980D75" w:rsidP="00980D75">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4DF412F0" w14:textId="77777777" w:rsidR="00980D75" w:rsidRDefault="00980D75" w:rsidP="00980D75">
            <w:pPr>
              <w:rPr>
                <w:rFonts w:ascii="Times New Roman" w:eastAsia="Times New Roman" w:hAnsi="Times New Roman" w:cs="Times New Roman"/>
                <w:b/>
              </w:rPr>
            </w:pPr>
          </w:p>
          <w:p w14:paraId="27876EBC" w14:textId="77777777" w:rsidR="00980D75" w:rsidRDefault="00980D75" w:rsidP="00980D75">
            <w:pPr>
              <w:spacing w:before="100"/>
              <w:rPr>
                <w:rFonts w:ascii="Times New Roman" w:eastAsia="Times New Roman" w:hAnsi="Times New Roman" w:cs="Times New Roman"/>
              </w:rPr>
            </w:pPr>
            <w:r>
              <w:rPr>
                <w:rFonts w:ascii="Times New Roman" w:eastAsia="Times New Roman" w:hAnsi="Times New Roman" w:cs="Times New Roman"/>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980D75" w14:paraId="63551AE1" w14:textId="77777777" w:rsidTr="00E95950">
              <w:trPr>
                <w:trHeight w:val="525"/>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1AFEB35"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4DEF99E" w14:textId="77777777" w:rsidR="00980D75" w:rsidRDefault="00980D75" w:rsidP="00980D75">
                  <w:pPr>
                    <w:spacing w:before="140"/>
                    <w:rPr>
                      <w:rFonts w:ascii="Times New Roman" w:eastAsia="Times New Roman" w:hAnsi="Times New Roman" w:cs="Times New Roman"/>
                      <w:b/>
                    </w:rPr>
                  </w:pPr>
                  <w:r>
                    <w:rPr>
                      <w:rFonts w:ascii="Times New Roman" w:eastAsia="Times New Roman" w:hAnsi="Times New Roman" w:cs="Times New Roman"/>
                      <w:b/>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91AE011" w14:textId="77777777" w:rsidR="00980D75" w:rsidRDefault="00980D75" w:rsidP="00980D75">
                  <w:pPr>
                    <w:spacing w:before="140"/>
                    <w:rPr>
                      <w:rFonts w:ascii="Times New Roman" w:eastAsia="Times New Roman" w:hAnsi="Times New Roman" w:cs="Times New Roman"/>
                      <w:b/>
                    </w:rPr>
                  </w:pPr>
                  <w:r>
                    <w:rPr>
                      <w:rFonts w:ascii="Times New Roman" w:eastAsia="Times New Roman" w:hAnsi="Times New Roman" w:cs="Times New Roman"/>
                      <w:b/>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712B276" w14:textId="77777777" w:rsidR="00980D75" w:rsidRDefault="00980D75" w:rsidP="00980D75">
                  <w:pPr>
                    <w:spacing w:before="140"/>
                    <w:rPr>
                      <w:rFonts w:ascii="Times New Roman" w:eastAsia="Times New Roman" w:hAnsi="Times New Roman" w:cs="Times New Roman"/>
                      <w:b/>
                    </w:rPr>
                  </w:pPr>
                  <w:r>
                    <w:rPr>
                      <w:rFonts w:ascii="Times New Roman" w:eastAsia="Times New Roman" w:hAnsi="Times New Roman" w:cs="Times New Roman"/>
                      <w:b/>
                    </w:rPr>
                    <w:t xml:space="preserve">       İMZA</w:t>
                  </w:r>
                </w:p>
              </w:tc>
            </w:tr>
            <w:tr w:rsidR="00980D75" w14:paraId="6177B652" w14:textId="77777777" w:rsidTr="00E95950">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2F5048D" w14:textId="77777777" w:rsidR="00980D75" w:rsidRDefault="00980D75" w:rsidP="00980D75">
                  <w:pPr>
                    <w:spacing w:before="120"/>
                    <w:rPr>
                      <w:rFonts w:ascii="Times New Roman" w:eastAsia="Times New Roman" w:hAnsi="Times New Roman" w:cs="Times New Roman"/>
                      <w:b/>
                    </w:rPr>
                  </w:pPr>
                  <w:r>
                    <w:rPr>
                      <w:rFonts w:ascii="Times New Roman" w:eastAsia="Times New Roman" w:hAnsi="Times New Roman" w:cs="Times New Roman"/>
                      <w:b/>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1CBC74C2"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4D800A9"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D9E0020"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980D75" w14:paraId="4666561F" w14:textId="77777777" w:rsidTr="00E95950">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89A5ACE" w14:textId="77777777" w:rsidR="00980D75" w:rsidRDefault="00980D75" w:rsidP="00980D75">
                  <w:pPr>
                    <w:spacing w:before="120"/>
                    <w:rPr>
                      <w:rFonts w:ascii="Times New Roman" w:eastAsia="Times New Roman" w:hAnsi="Times New Roman" w:cs="Times New Roman"/>
                      <w:b/>
                    </w:rPr>
                  </w:pPr>
                  <w:r>
                    <w:rPr>
                      <w:rFonts w:ascii="Times New Roman" w:eastAsia="Times New Roman" w:hAnsi="Times New Roman" w:cs="Times New Roman"/>
                      <w:b/>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649A63B4"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11EFEC8D"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3C528FE0"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980D75" w14:paraId="2C8F5807" w14:textId="77777777" w:rsidTr="00E95950">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F02C39E" w14:textId="77777777" w:rsidR="00980D75" w:rsidRDefault="00980D75" w:rsidP="00980D75">
                  <w:pPr>
                    <w:spacing w:before="120"/>
                    <w:rPr>
                      <w:rFonts w:ascii="Times New Roman" w:eastAsia="Times New Roman" w:hAnsi="Times New Roman" w:cs="Times New Roman"/>
                      <w:b/>
                    </w:rPr>
                  </w:pPr>
                  <w:r>
                    <w:rPr>
                      <w:rFonts w:ascii="Times New Roman" w:eastAsia="Times New Roman" w:hAnsi="Times New Roman" w:cs="Times New Roman"/>
                      <w:b/>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81774DF"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6EB34C8"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8547EC1" w14:textId="77777777" w:rsidR="00980D75" w:rsidRDefault="00980D75" w:rsidP="00980D75">
                  <w:pPr>
                    <w:spacing w:before="240" w:after="240"/>
                    <w:ind w:left="880"/>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14:paraId="1230DAF0" w14:textId="77777777" w:rsidR="00980D75" w:rsidRDefault="00980D75" w:rsidP="00980D75">
            <w:pPr>
              <w:spacing w:before="100"/>
              <w:rPr>
                <w:rFonts w:ascii="Times New Roman" w:eastAsia="Times New Roman" w:hAnsi="Times New Roman" w:cs="Times New Roman"/>
              </w:rPr>
            </w:pPr>
            <w:r>
              <w:rPr>
                <w:rFonts w:ascii="Times New Roman" w:eastAsia="Times New Roman" w:hAnsi="Times New Roman" w:cs="Times New Roman"/>
              </w:rPr>
              <w:t>*Hasta 18 yaşından küçük, bilinci kapalı, yapılacak işlemi anlayabilecek durumda değil ya da imza yetkisi yoksa onay vekili tarafından verilir.</w:t>
            </w:r>
          </w:p>
          <w:p w14:paraId="774BED38" w14:textId="77777777" w:rsidR="00980D75" w:rsidRDefault="00980D75" w:rsidP="00980D75">
            <w:pPr>
              <w:spacing w:after="200"/>
              <w:rPr>
                <w:rFonts w:ascii="Times New Roman" w:eastAsia="Times New Roman" w:hAnsi="Times New Roman" w:cs="Times New Roman"/>
              </w:rPr>
            </w:pPr>
          </w:p>
          <w:p w14:paraId="54EAB612" w14:textId="36D87AD9" w:rsidR="00980D75" w:rsidRDefault="00980D75" w:rsidP="00980D75">
            <w:pPr>
              <w:tabs>
                <w:tab w:val="left" w:pos="1425"/>
              </w:tabs>
              <w:spacing w:line="225" w:lineRule="auto"/>
              <w:ind w:right="40"/>
              <w:jc w:val="both"/>
              <w:rPr>
                <w:rFonts w:ascii="Times New Roman" w:eastAsia="Times New Roman" w:hAnsi="Times New Roman" w:cs="Times New Roman"/>
              </w:rPr>
            </w:pP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54EE" w14:textId="77777777" w:rsidR="00206EB2" w:rsidRDefault="00206EB2" w:rsidP="00283AF8">
      <w:pPr>
        <w:spacing w:after="0" w:line="240" w:lineRule="auto"/>
      </w:pPr>
      <w:r>
        <w:separator/>
      </w:r>
    </w:p>
  </w:endnote>
  <w:endnote w:type="continuationSeparator" w:id="0">
    <w:p w14:paraId="77E17FB5" w14:textId="77777777" w:rsidR="00206EB2" w:rsidRDefault="00206EB2"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00A6" w14:textId="77777777" w:rsidR="00D41F24" w:rsidRDefault="00D41F2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6E32D6" w14:paraId="60CCAACA" w14:textId="77777777" w:rsidTr="00D56C2D">
      <w:tc>
        <w:tcPr>
          <w:tcW w:w="4820" w:type="dxa"/>
          <w:gridSpan w:val="2"/>
        </w:tcPr>
        <w:p w14:paraId="4BDA8DD7" w14:textId="77777777" w:rsidR="006E32D6" w:rsidRDefault="006E32D6" w:rsidP="006E32D6">
          <w:pPr>
            <w:pStyle w:val="AltBilgi"/>
            <w:jc w:val="center"/>
          </w:pPr>
          <w:r>
            <w:t>HAZIRLAYAN</w:t>
          </w:r>
        </w:p>
      </w:tc>
      <w:tc>
        <w:tcPr>
          <w:tcW w:w="3402" w:type="dxa"/>
          <w:gridSpan w:val="2"/>
        </w:tcPr>
        <w:p w14:paraId="1A80507E" w14:textId="77777777" w:rsidR="006E32D6" w:rsidRDefault="006E32D6" w:rsidP="006E32D6">
          <w:pPr>
            <w:pStyle w:val="AltBilgi"/>
            <w:jc w:val="center"/>
          </w:pPr>
          <w:r>
            <w:t>KONTROL EDEN</w:t>
          </w:r>
        </w:p>
      </w:tc>
      <w:tc>
        <w:tcPr>
          <w:tcW w:w="2836" w:type="dxa"/>
        </w:tcPr>
        <w:p w14:paraId="479CAE04" w14:textId="77777777" w:rsidR="006E32D6" w:rsidRDefault="006E32D6" w:rsidP="006E32D6">
          <w:pPr>
            <w:pStyle w:val="AltBilgi"/>
            <w:jc w:val="center"/>
          </w:pPr>
          <w:r>
            <w:t>ONAYLAYAN</w:t>
          </w:r>
        </w:p>
      </w:tc>
    </w:tr>
    <w:tr w:rsidR="006E32D6" w14:paraId="3EF56388" w14:textId="77777777" w:rsidTr="00D56C2D">
      <w:tc>
        <w:tcPr>
          <w:tcW w:w="2410" w:type="dxa"/>
        </w:tcPr>
        <w:p w14:paraId="26C0F155" w14:textId="77777777" w:rsidR="006E32D6" w:rsidRDefault="006E32D6" w:rsidP="006E32D6">
          <w:pPr>
            <w:pStyle w:val="AltBilgi"/>
            <w:jc w:val="center"/>
          </w:pPr>
          <w:r>
            <w:t>Kalite Koordinatörü</w:t>
          </w:r>
        </w:p>
      </w:tc>
      <w:tc>
        <w:tcPr>
          <w:tcW w:w="2410" w:type="dxa"/>
        </w:tcPr>
        <w:p w14:paraId="52F71D93" w14:textId="77777777" w:rsidR="006E32D6" w:rsidRDefault="006E32D6" w:rsidP="006E32D6">
          <w:pPr>
            <w:pStyle w:val="AltBilgi"/>
            <w:jc w:val="center"/>
          </w:pPr>
          <w:r>
            <w:t>Bölüm Kalite Sorumlusu</w:t>
          </w:r>
        </w:p>
      </w:tc>
      <w:tc>
        <w:tcPr>
          <w:tcW w:w="1701" w:type="dxa"/>
        </w:tcPr>
        <w:p w14:paraId="6D36661E" w14:textId="77777777" w:rsidR="006E32D6" w:rsidRDefault="006E32D6" w:rsidP="006E32D6">
          <w:pPr>
            <w:pStyle w:val="AltBilgi"/>
            <w:jc w:val="center"/>
          </w:pPr>
          <w:r>
            <w:t xml:space="preserve">Fakülte Sekreteri </w:t>
          </w:r>
        </w:p>
      </w:tc>
      <w:tc>
        <w:tcPr>
          <w:tcW w:w="1701" w:type="dxa"/>
        </w:tcPr>
        <w:p w14:paraId="5AF8854F" w14:textId="77777777" w:rsidR="006E32D6" w:rsidRDefault="006E32D6" w:rsidP="006E32D6">
          <w:pPr>
            <w:pStyle w:val="AltBilgi"/>
            <w:jc w:val="center"/>
          </w:pPr>
          <w:r>
            <w:t>Kalite Direktörü</w:t>
          </w:r>
        </w:p>
      </w:tc>
      <w:tc>
        <w:tcPr>
          <w:tcW w:w="2836" w:type="dxa"/>
        </w:tcPr>
        <w:p w14:paraId="0B1EFDA5" w14:textId="77777777" w:rsidR="006E32D6" w:rsidRDefault="006E32D6" w:rsidP="006E32D6">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0735" w14:textId="77777777" w:rsidR="00D41F24" w:rsidRDefault="00D41F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C0A9" w14:textId="77777777" w:rsidR="00206EB2" w:rsidRDefault="00206EB2" w:rsidP="00283AF8">
      <w:pPr>
        <w:spacing w:after="0" w:line="240" w:lineRule="auto"/>
      </w:pPr>
      <w:r>
        <w:separator/>
      </w:r>
    </w:p>
  </w:footnote>
  <w:footnote w:type="continuationSeparator" w:id="0">
    <w:p w14:paraId="7EE5521C" w14:textId="77777777" w:rsidR="00206EB2" w:rsidRDefault="00206EB2"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1D06" w14:textId="77777777" w:rsidR="00D41F24" w:rsidRDefault="00D41F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62ED7649" w14:textId="03B7872A" w:rsidR="00D41F24" w:rsidRDefault="00980D75" w:rsidP="00D41F24">
          <w:pPr>
            <w:spacing w:after="0"/>
            <w:jc w:val="center"/>
            <w:rPr>
              <w:rFonts w:ascii="Times New Roman" w:eastAsia="Times New Roman" w:hAnsi="Times New Roman" w:cs="Times New Roman"/>
              <w:b/>
              <w:sz w:val="24"/>
              <w:szCs w:val="24"/>
            </w:rPr>
          </w:pPr>
          <w:r w:rsidRPr="00980D75">
            <w:rPr>
              <w:rFonts w:ascii="Times New Roman" w:eastAsia="Times New Roman" w:hAnsi="Times New Roman" w:cs="Times New Roman"/>
              <w:b/>
              <w:sz w:val="24"/>
              <w:szCs w:val="24"/>
            </w:rPr>
            <w:t>BİYOPSİ HASTA BİLGİLENDİRME</w:t>
          </w:r>
        </w:p>
        <w:p w14:paraId="416FF670" w14:textId="4B75027E" w:rsidR="00980D75" w:rsidRPr="00980D75" w:rsidRDefault="00980D75" w:rsidP="00D41F24">
          <w:pPr>
            <w:spacing w:after="0"/>
            <w:jc w:val="center"/>
            <w:rPr>
              <w:rFonts w:ascii="Times New Roman" w:eastAsia="Times New Roman" w:hAnsi="Times New Roman" w:cs="Times New Roman"/>
              <w:b/>
              <w:sz w:val="24"/>
              <w:szCs w:val="24"/>
            </w:rPr>
          </w:pPr>
          <w:r w:rsidRPr="00980D75">
            <w:rPr>
              <w:rFonts w:ascii="Times New Roman" w:eastAsia="Times New Roman" w:hAnsi="Times New Roman" w:cs="Times New Roman"/>
              <w:b/>
              <w:sz w:val="24"/>
              <w:szCs w:val="24"/>
            </w:rPr>
            <w:t xml:space="preserve">RIZA </w:t>
          </w:r>
          <w:r w:rsidR="00D41F24">
            <w:rPr>
              <w:rFonts w:ascii="Times New Roman" w:eastAsia="Times New Roman" w:hAnsi="Times New Roman" w:cs="Times New Roman"/>
              <w:b/>
              <w:sz w:val="24"/>
              <w:szCs w:val="24"/>
            </w:rPr>
            <w:t>BELGESİ</w:t>
          </w:r>
        </w:p>
        <w:p w14:paraId="5BE47F0F" w14:textId="7C180B21" w:rsidR="006900B4" w:rsidRPr="000B3A59" w:rsidRDefault="006900B4" w:rsidP="000B3A59">
          <w:pPr>
            <w:jc w:val="center"/>
            <w:rPr>
              <w:rFonts w:ascii="Times New Roman" w:hAnsi="Times New Roman" w:cs="Times New Roman"/>
              <w:b/>
              <w:sz w:val="24"/>
              <w:szCs w:val="24"/>
            </w:rPr>
          </w:pP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0D23A8B5"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B6581">
            <w:rPr>
              <w:rFonts w:ascii="Times New Roman" w:hAnsi="Times New Roman" w:cs="Times New Roman"/>
            </w:rPr>
            <w:t>4</w:t>
          </w:r>
          <w:r w:rsidR="00980D75">
            <w:rPr>
              <w:rFonts w:ascii="Times New Roman" w:hAnsi="Times New Roman" w:cs="Times New Roman"/>
            </w:rPr>
            <w:t>5</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6E98" w14:textId="77777777" w:rsidR="00D41F24" w:rsidRDefault="00D41F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3"/>
  </w:num>
  <w:num w:numId="2" w16cid:durableId="863052044">
    <w:abstractNumId w:val="0"/>
  </w:num>
  <w:num w:numId="3" w16cid:durableId="89012842">
    <w:abstractNumId w:val="4"/>
  </w:num>
  <w:num w:numId="4" w16cid:durableId="847721137">
    <w:abstractNumId w:val="8"/>
  </w:num>
  <w:num w:numId="5" w16cid:durableId="1506356697">
    <w:abstractNumId w:val="5"/>
  </w:num>
  <w:num w:numId="6" w16cid:durableId="1223827916">
    <w:abstractNumId w:val="1"/>
  </w:num>
  <w:num w:numId="7" w16cid:durableId="1373069803">
    <w:abstractNumId w:val="10"/>
  </w:num>
  <w:num w:numId="8" w16cid:durableId="972640228">
    <w:abstractNumId w:val="2"/>
  </w:num>
  <w:num w:numId="9" w16cid:durableId="1342008221">
    <w:abstractNumId w:val="6"/>
  </w:num>
  <w:num w:numId="10" w16cid:durableId="1103299879">
    <w:abstractNumId w:val="7"/>
  </w:num>
  <w:num w:numId="11" w16cid:durableId="8526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104841"/>
    <w:rsid w:val="00164B27"/>
    <w:rsid w:val="00173D20"/>
    <w:rsid w:val="001D1EE3"/>
    <w:rsid w:val="001D649F"/>
    <w:rsid w:val="001E0A73"/>
    <w:rsid w:val="00206EB2"/>
    <w:rsid w:val="00240F71"/>
    <w:rsid w:val="00250E33"/>
    <w:rsid w:val="00283AF8"/>
    <w:rsid w:val="002920D8"/>
    <w:rsid w:val="002A49D1"/>
    <w:rsid w:val="002B3FF5"/>
    <w:rsid w:val="002E0900"/>
    <w:rsid w:val="002F00BC"/>
    <w:rsid w:val="002F7632"/>
    <w:rsid w:val="00300FF5"/>
    <w:rsid w:val="0034195F"/>
    <w:rsid w:val="00352166"/>
    <w:rsid w:val="003F5AEC"/>
    <w:rsid w:val="0046412B"/>
    <w:rsid w:val="0048302F"/>
    <w:rsid w:val="00496F42"/>
    <w:rsid w:val="004A7334"/>
    <w:rsid w:val="004D40B8"/>
    <w:rsid w:val="00515186"/>
    <w:rsid w:val="005248F9"/>
    <w:rsid w:val="00563C18"/>
    <w:rsid w:val="0056640C"/>
    <w:rsid w:val="00571521"/>
    <w:rsid w:val="0058548F"/>
    <w:rsid w:val="00591695"/>
    <w:rsid w:val="005B262D"/>
    <w:rsid w:val="005D1405"/>
    <w:rsid w:val="005D7C32"/>
    <w:rsid w:val="00631258"/>
    <w:rsid w:val="006613C8"/>
    <w:rsid w:val="006900B4"/>
    <w:rsid w:val="00695325"/>
    <w:rsid w:val="006B6D61"/>
    <w:rsid w:val="006E32D6"/>
    <w:rsid w:val="00717369"/>
    <w:rsid w:val="00787F06"/>
    <w:rsid w:val="007D29AE"/>
    <w:rsid w:val="007E56F0"/>
    <w:rsid w:val="00885542"/>
    <w:rsid w:val="008B50C1"/>
    <w:rsid w:val="008E7659"/>
    <w:rsid w:val="00912C4B"/>
    <w:rsid w:val="00920FD7"/>
    <w:rsid w:val="00965A76"/>
    <w:rsid w:val="00977131"/>
    <w:rsid w:val="00980D75"/>
    <w:rsid w:val="009E783F"/>
    <w:rsid w:val="00A00121"/>
    <w:rsid w:val="00A021FD"/>
    <w:rsid w:val="00AB7A7E"/>
    <w:rsid w:val="00B047C4"/>
    <w:rsid w:val="00B62FF9"/>
    <w:rsid w:val="00BA7DE7"/>
    <w:rsid w:val="00BB5D40"/>
    <w:rsid w:val="00BB6581"/>
    <w:rsid w:val="00BB65E4"/>
    <w:rsid w:val="00BD19F8"/>
    <w:rsid w:val="00BD357A"/>
    <w:rsid w:val="00C05673"/>
    <w:rsid w:val="00C64973"/>
    <w:rsid w:val="00CB0477"/>
    <w:rsid w:val="00CC32D6"/>
    <w:rsid w:val="00D02278"/>
    <w:rsid w:val="00D05DB1"/>
    <w:rsid w:val="00D41F24"/>
    <w:rsid w:val="00D57905"/>
    <w:rsid w:val="00D668E3"/>
    <w:rsid w:val="00D77A07"/>
    <w:rsid w:val="00D82EEA"/>
    <w:rsid w:val="00DA249E"/>
    <w:rsid w:val="00DA709D"/>
    <w:rsid w:val="00DD1926"/>
    <w:rsid w:val="00DE3951"/>
    <w:rsid w:val="00DF2454"/>
    <w:rsid w:val="00E26477"/>
    <w:rsid w:val="00E33AB4"/>
    <w:rsid w:val="00E37DBF"/>
    <w:rsid w:val="00EA2C95"/>
    <w:rsid w:val="00F20CA0"/>
    <w:rsid w:val="00F2481F"/>
    <w:rsid w:val="00F2707B"/>
    <w:rsid w:val="00F46BAC"/>
    <w:rsid w:val="00F46C34"/>
    <w:rsid w:val="00F57353"/>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4</cp:revision>
  <cp:lastPrinted>2023-02-15T12:23:00Z</cp:lastPrinted>
  <dcterms:created xsi:type="dcterms:W3CDTF">2025-01-17T08:45:00Z</dcterms:created>
  <dcterms:modified xsi:type="dcterms:W3CDTF">2025-01-20T07:42:00Z</dcterms:modified>
</cp:coreProperties>
</file>