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530A59" w14:textId="77777777" w:rsidR="00A62881" w:rsidRPr="00A62881" w:rsidRDefault="00A62881" w:rsidP="00A6288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62881">
        <w:rPr>
          <w:rFonts w:ascii="Times New Roman" w:hAnsi="Times New Roman" w:cs="Times New Roman"/>
          <w:b/>
          <w:bCs/>
          <w:sz w:val="24"/>
          <w:szCs w:val="24"/>
        </w:rPr>
        <w:t>1. SORUMLULAR</w:t>
      </w:r>
    </w:p>
    <w:p w14:paraId="30D65B7D" w14:textId="6FEEF6FD" w:rsidR="00A62881" w:rsidRDefault="00A62881" w:rsidP="00A628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881">
        <w:rPr>
          <w:rFonts w:ascii="Times New Roman" w:hAnsi="Times New Roman" w:cs="Times New Roman"/>
          <w:sz w:val="24"/>
          <w:szCs w:val="24"/>
        </w:rPr>
        <w:t>Hastanın özel hayatına ve sağlığı ile ilgili hayatına saygı gösterilmesi üzere başta sağlık personelleri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2881">
        <w:rPr>
          <w:rFonts w:ascii="Times New Roman" w:hAnsi="Times New Roman" w:cs="Times New Roman"/>
          <w:sz w:val="24"/>
          <w:szCs w:val="24"/>
        </w:rPr>
        <w:t>olmak üzere tüm personeller sorumludur.</w:t>
      </w:r>
    </w:p>
    <w:p w14:paraId="5FF17BAA" w14:textId="77777777" w:rsidR="00A62881" w:rsidRPr="00A62881" w:rsidRDefault="00A62881" w:rsidP="00A628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80A719" w14:textId="77777777" w:rsidR="00A62881" w:rsidRPr="00A62881" w:rsidRDefault="00A62881" w:rsidP="00A6288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62881">
        <w:rPr>
          <w:rFonts w:ascii="Times New Roman" w:hAnsi="Times New Roman" w:cs="Times New Roman"/>
          <w:b/>
          <w:bCs/>
          <w:sz w:val="24"/>
          <w:szCs w:val="24"/>
        </w:rPr>
        <w:t>2. UYGULAMA</w:t>
      </w:r>
    </w:p>
    <w:p w14:paraId="584C7AF8" w14:textId="0CEC752D" w:rsidR="00A62881" w:rsidRPr="00A62881" w:rsidRDefault="00A62881" w:rsidP="00A628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881">
        <w:rPr>
          <w:rFonts w:ascii="Times New Roman" w:hAnsi="Times New Roman" w:cs="Times New Roman"/>
          <w:b/>
          <w:bCs/>
          <w:sz w:val="24"/>
          <w:szCs w:val="24"/>
        </w:rPr>
        <w:t>2.1</w:t>
      </w:r>
      <w:r w:rsidRPr="00A62881">
        <w:rPr>
          <w:rFonts w:ascii="Times New Roman" w:hAnsi="Times New Roman" w:cs="Times New Roman"/>
          <w:sz w:val="24"/>
          <w:szCs w:val="24"/>
        </w:rPr>
        <w:t>. Hastaların mahremiyetine saygı gösterilmesi esastır. Hasta mahremiyetinin korunmasını açıkça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2881">
        <w:rPr>
          <w:rFonts w:ascii="Times New Roman" w:hAnsi="Times New Roman" w:cs="Times New Roman"/>
          <w:sz w:val="24"/>
          <w:szCs w:val="24"/>
        </w:rPr>
        <w:t>talep edebilir. Her türlü tıbbi müdahale, hastanın mahremiyetine saygı gösterilmek suretiyle yürütülür.</w:t>
      </w:r>
    </w:p>
    <w:p w14:paraId="39501EF8" w14:textId="57253929" w:rsidR="00A62881" w:rsidRPr="00A62881" w:rsidRDefault="00A62881" w:rsidP="00A628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881">
        <w:rPr>
          <w:rFonts w:ascii="Times New Roman" w:hAnsi="Times New Roman" w:cs="Times New Roman"/>
          <w:b/>
          <w:bCs/>
          <w:sz w:val="24"/>
          <w:szCs w:val="24"/>
        </w:rPr>
        <w:t>2.2.</w:t>
      </w:r>
      <w:r w:rsidRPr="00A62881">
        <w:rPr>
          <w:rFonts w:ascii="Times New Roman" w:hAnsi="Times New Roman" w:cs="Times New Roman"/>
          <w:sz w:val="24"/>
          <w:szCs w:val="24"/>
        </w:rPr>
        <w:t xml:space="preserve"> Hastalarımız hekimleriyle görüşme ve muayene edilme aşamalarında, yeterli görsel ve işitsel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2881">
        <w:rPr>
          <w:rFonts w:ascii="Times New Roman" w:hAnsi="Times New Roman" w:cs="Times New Roman"/>
          <w:sz w:val="24"/>
          <w:szCs w:val="24"/>
        </w:rPr>
        <w:t>gizlilik sağlayacak bir ortamda bulunmayı isteme hakkına sahiptir.</w:t>
      </w:r>
    </w:p>
    <w:p w14:paraId="722B985D" w14:textId="5D1D1080" w:rsidR="00A62881" w:rsidRPr="00A62881" w:rsidRDefault="00A62881" w:rsidP="00A628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881">
        <w:rPr>
          <w:rFonts w:ascii="Times New Roman" w:hAnsi="Times New Roman" w:cs="Times New Roman"/>
          <w:b/>
          <w:bCs/>
          <w:sz w:val="24"/>
          <w:szCs w:val="24"/>
        </w:rPr>
        <w:t>2.3.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2881">
        <w:rPr>
          <w:rFonts w:ascii="Times New Roman" w:hAnsi="Times New Roman" w:cs="Times New Roman"/>
          <w:sz w:val="24"/>
          <w:szCs w:val="24"/>
        </w:rPr>
        <w:t>Hastalarımızın muayenesi sırasında odalarda mevcut bulunan perdeler/camlar vs. kapatılarak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2881">
        <w:rPr>
          <w:rFonts w:ascii="Times New Roman" w:hAnsi="Times New Roman" w:cs="Times New Roman"/>
          <w:sz w:val="24"/>
          <w:szCs w:val="24"/>
        </w:rPr>
        <w:t>görsel gizlilik sağlanır.</w:t>
      </w:r>
    </w:p>
    <w:p w14:paraId="21DAA1BC" w14:textId="2A485DFC" w:rsidR="00A62881" w:rsidRPr="00A62881" w:rsidRDefault="00A62881" w:rsidP="00A628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881">
        <w:rPr>
          <w:rFonts w:ascii="Times New Roman" w:hAnsi="Times New Roman" w:cs="Times New Roman"/>
          <w:b/>
          <w:bCs/>
          <w:sz w:val="24"/>
          <w:szCs w:val="24"/>
        </w:rPr>
        <w:t>2.4.</w:t>
      </w:r>
      <w:r w:rsidRPr="00A62881">
        <w:rPr>
          <w:rFonts w:ascii="Times New Roman" w:hAnsi="Times New Roman" w:cs="Times New Roman"/>
          <w:sz w:val="24"/>
          <w:szCs w:val="24"/>
        </w:rPr>
        <w:t xml:space="preserve"> Hastanın tedavisi ile doğrudan ilgili olmayan kimselerin tıbbi müdahale sırasında hasta yanında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2881">
        <w:rPr>
          <w:rFonts w:ascii="Times New Roman" w:hAnsi="Times New Roman" w:cs="Times New Roman"/>
          <w:sz w:val="24"/>
          <w:szCs w:val="24"/>
        </w:rPr>
        <w:t>bulunmasına izin verilmez. Ancak, tıbben sakınca olmayan hallerde hastanın yanında bir yakınının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2881">
        <w:rPr>
          <w:rFonts w:ascii="Times New Roman" w:hAnsi="Times New Roman" w:cs="Times New Roman"/>
          <w:sz w:val="24"/>
          <w:szCs w:val="24"/>
        </w:rPr>
        <w:t>bulunmasına izin verilebilir.</w:t>
      </w:r>
    </w:p>
    <w:p w14:paraId="29FB8310" w14:textId="7E8980B3" w:rsidR="00A62881" w:rsidRPr="00A62881" w:rsidRDefault="00A62881" w:rsidP="00A628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881">
        <w:rPr>
          <w:rFonts w:ascii="Times New Roman" w:hAnsi="Times New Roman" w:cs="Times New Roman"/>
          <w:b/>
          <w:bCs/>
          <w:sz w:val="24"/>
          <w:szCs w:val="24"/>
        </w:rPr>
        <w:t>2.5.</w:t>
      </w:r>
      <w:r w:rsidRPr="00A62881">
        <w:rPr>
          <w:rFonts w:ascii="Times New Roman" w:hAnsi="Times New Roman" w:cs="Times New Roman"/>
          <w:sz w:val="24"/>
          <w:szCs w:val="24"/>
        </w:rPr>
        <w:t xml:space="preserve"> Hastalarımızın tanı, tedavi ve bakımı için gerekli olmadıkça ve hasta izin vermedikçe hastanın özel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2881">
        <w:rPr>
          <w:rFonts w:ascii="Times New Roman" w:hAnsi="Times New Roman" w:cs="Times New Roman"/>
          <w:sz w:val="24"/>
          <w:szCs w:val="24"/>
        </w:rPr>
        <w:t>ve aile hayatına müdahale edilmez.</w:t>
      </w:r>
    </w:p>
    <w:p w14:paraId="161817E5" w14:textId="3DF34003" w:rsidR="00A62881" w:rsidRPr="00A62881" w:rsidRDefault="00A62881" w:rsidP="00A628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881">
        <w:rPr>
          <w:rFonts w:ascii="Times New Roman" w:hAnsi="Times New Roman" w:cs="Times New Roman"/>
          <w:b/>
          <w:bCs/>
          <w:sz w:val="24"/>
          <w:szCs w:val="24"/>
        </w:rPr>
        <w:t>2.6.</w:t>
      </w:r>
      <w:r w:rsidRPr="00A62881">
        <w:rPr>
          <w:rFonts w:ascii="Times New Roman" w:hAnsi="Times New Roman" w:cs="Times New Roman"/>
          <w:sz w:val="24"/>
          <w:szCs w:val="24"/>
        </w:rPr>
        <w:t xml:space="preserve"> Hastanın sağlık durumu, tıbbi durumu, tanısı, tedavisi, kimlik bilgileri ve kişiye özel diğer tüm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2881">
        <w:rPr>
          <w:rFonts w:ascii="Times New Roman" w:hAnsi="Times New Roman" w:cs="Times New Roman"/>
          <w:sz w:val="24"/>
          <w:szCs w:val="24"/>
        </w:rPr>
        <w:t>bilgiler ölümden sonra bile gizli olarak korunur.</w:t>
      </w:r>
    </w:p>
    <w:p w14:paraId="1745A59D" w14:textId="1B0B8157" w:rsidR="00A62881" w:rsidRPr="00A62881" w:rsidRDefault="00A62881" w:rsidP="00A628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881">
        <w:rPr>
          <w:rFonts w:ascii="Times New Roman" w:hAnsi="Times New Roman" w:cs="Times New Roman"/>
          <w:b/>
          <w:bCs/>
          <w:sz w:val="24"/>
          <w:szCs w:val="24"/>
        </w:rPr>
        <w:t xml:space="preserve">2.7. </w:t>
      </w:r>
      <w:r w:rsidRPr="00A62881">
        <w:rPr>
          <w:rFonts w:ascii="Times New Roman" w:hAnsi="Times New Roman" w:cs="Times New Roman"/>
          <w:sz w:val="24"/>
          <w:szCs w:val="24"/>
        </w:rPr>
        <w:t>Hastaya ait tüm bilgiler, yalnızca hastanın açık izni veya mahkemenin kesin isteği üzerine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2881">
        <w:rPr>
          <w:rFonts w:ascii="Times New Roman" w:hAnsi="Times New Roman" w:cs="Times New Roman"/>
          <w:sz w:val="24"/>
          <w:szCs w:val="24"/>
        </w:rPr>
        <w:t>açıklanabilir. Hastanın tedavisi ile ilgili diğer sağlık personeline ihtiyaç söz konusu olduğunda hastanın onayı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2881">
        <w:rPr>
          <w:rFonts w:ascii="Times New Roman" w:hAnsi="Times New Roman" w:cs="Times New Roman"/>
          <w:sz w:val="24"/>
          <w:szCs w:val="24"/>
        </w:rPr>
        <w:t>olduğu varsayılarak davranılır.</w:t>
      </w:r>
    </w:p>
    <w:p w14:paraId="7D4E3706" w14:textId="341E6EEF" w:rsidR="00A62881" w:rsidRPr="00A62881" w:rsidRDefault="00A62881" w:rsidP="00A628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881">
        <w:rPr>
          <w:rFonts w:ascii="Times New Roman" w:hAnsi="Times New Roman" w:cs="Times New Roman"/>
          <w:b/>
          <w:bCs/>
          <w:sz w:val="24"/>
          <w:szCs w:val="24"/>
        </w:rPr>
        <w:t>2.8.</w:t>
      </w:r>
      <w:r w:rsidRPr="00A62881">
        <w:rPr>
          <w:rFonts w:ascii="Times New Roman" w:hAnsi="Times New Roman" w:cs="Times New Roman"/>
          <w:sz w:val="24"/>
          <w:szCs w:val="24"/>
        </w:rPr>
        <w:t xml:space="preserve"> Hastalarımız kişilik ve kültür değerlerine uygun bir şekilde ve ortamda, bireysel saygınlığı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2881">
        <w:rPr>
          <w:rFonts w:ascii="Times New Roman" w:hAnsi="Times New Roman" w:cs="Times New Roman"/>
          <w:sz w:val="24"/>
          <w:szCs w:val="24"/>
        </w:rPr>
        <w:t>korunarak, saygılı, nazik, şefkatli ve güler yüzlü bir ortamda tetkik yaptırma, tanı öğrenme ve tedavi olma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2881">
        <w:rPr>
          <w:rFonts w:ascii="Times New Roman" w:hAnsi="Times New Roman" w:cs="Times New Roman"/>
          <w:sz w:val="24"/>
          <w:szCs w:val="24"/>
        </w:rPr>
        <w:t>hakkına sahiptir.</w:t>
      </w:r>
    </w:p>
    <w:p w14:paraId="29FCB697" w14:textId="27D48655" w:rsidR="00A62881" w:rsidRPr="00A62881" w:rsidRDefault="00A62881" w:rsidP="00A628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881">
        <w:rPr>
          <w:rFonts w:ascii="Times New Roman" w:hAnsi="Times New Roman" w:cs="Times New Roman"/>
          <w:b/>
          <w:bCs/>
          <w:sz w:val="24"/>
          <w:szCs w:val="24"/>
        </w:rPr>
        <w:t>2.9</w:t>
      </w:r>
      <w:r w:rsidRPr="00A62881">
        <w:rPr>
          <w:rFonts w:ascii="Times New Roman" w:hAnsi="Times New Roman" w:cs="Times New Roman"/>
          <w:sz w:val="24"/>
          <w:szCs w:val="24"/>
        </w:rPr>
        <w:t>. Fakültemizin hiçbir çalışanı, hastalarımızla tartışma hakkına sahip değildir. Her aşamada,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2881">
        <w:rPr>
          <w:rFonts w:ascii="Times New Roman" w:hAnsi="Times New Roman" w:cs="Times New Roman"/>
          <w:sz w:val="24"/>
          <w:szCs w:val="24"/>
        </w:rPr>
        <w:t>çözülemeyen her türlü sorun kuruluşumuzun ilkelerine ve var olan yasalara uygun biçimde çözümlenecektir.</w:t>
      </w:r>
    </w:p>
    <w:p w14:paraId="5EF58E21" w14:textId="77777777" w:rsidR="00A62881" w:rsidRPr="00A62881" w:rsidRDefault="00A62881" w:rsidP="00A628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AC04BE" w14:textId="7C3EE2BC" w:rsidR="00A62881" w:rsidRPr="00A62881" w:rsidRDefault="00A62881" w:rsidP="00A6288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62881">
        <w:rPr>
          <w:rFonts w:ascii="Times New Roman" w:hAnsi="Times New Roman" w:cs="Times New Roman"/>
          <w:b/>
          <w:bCs/>
          <w:sz w:val="24"/>
          <w:szCs w:val="24"/>
        </w:rPr>
        <w:t>6. İLGİLİ DOKÜMANLAR</w:t>
      </w:r>
    </w:p>
    <w:p w14:paraId="5923F691" w14:textId="606A880C" w:rsidR="00386131" w:rsidRPr="006122D3" w:rsidRDefault="00A62881" w:rsidP="00A628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881">
        <w:rPr>
          <w:rFonts w:ascii="Times New Roman" w:hAnsi="Times New Roman" w:cs="Times New Roman"/>
          <w:b/>
          <w:bCs/>
          <w:sz w:val="24"/>
          <w:szCs w:val="24"/>
        </w:rPr>
        <w:t>6.1.</w:t>
      </w:r>
      <w:r w:rsidRPr="00A62881">
        <w:rPr>
          <w:rFonts w:ascii="Times New Roman" w:hAnsi="Times New Roman" w:cs="Times New Roman"/>
          <w:sz w:val="24"/>
          <w:szCs w:val="24"/>
        </w:rPr>
        <w:t xml:space="preserve"> Hasta Hakları Yönetmeliği</w:t>
      </w:r>
    </w:p>
    <w:sectPr w:rsidR="00386131" w:rsidRPr="006122D3" w:rsidSect="007B2BD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ED6F8B" w14:textId="77777777" w:rsidR="002A4C38" w:rsidRDefault="002A4C38" w:rsidP="00413AEE">
      <w:pPr>
        <w:spacing w:after="0" w:line="240" w:lineRule="auto"/>
      </w:pPr>
      <w:r>
        <w:separator/>
      </w:r>
    </w:p>
  </w:endnote>
  <w:endnote w:type="continuationSeparator" w:id="0">
    <w:p w14:paraId="7B50998F" w14:textId="77777777" w:rsidR="002A4C38" w:rsidRDefault="002A4C38" w:rsidP="00413A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10206" w:type="dxa"/>
      <w:tblInd w:w="-459" w:type="dxa"/>
      <w:tblLook w:val="04A0" w:firstRow="1" w:lastRow="0" w:firstColumn="1" w:lastColumn="0" w:noHBand="0" w:noVBand="1"/>
    </w:tblPr>
    <w:tblGrid>
      <w:gridCol w:w="2835"/>
      <w:gridCol w:w="1843"/>
      <w:gridCol w:w="2552"/>
      <w:gridCol w:w="2976"/>
    </w:tblGrid>
    <w:tr w:rsidR="00EF0D5A" w14:paraId="17965C02" w14:textId="77777777" w:rsidTr="00EF0D5A">
      <w:tc>
        <w:tcPr>
          <w:tcW w:w="2835" w:type="dxa"/>
        </w:tcPr>
        <w:p w14:paraId="3F925CF6" w14:textId="0F6F997F" w:rsidR="00EF0D5A" w:rsidRPr="00EF0D5A" w:rsidRDefault="00EF0D5A" w:rsidP="00EF0D5A">
          <w:pPr>
            <w:pStyle w:val="AltBilgi"/>
            <w:jc w:val="center"/>
            <w:rPr>
              <w:b/>
              <w:bCs/>
            </w:rPr>
          </w:pPr>
          <w:r w:rsidRPr="00EF0D5A">
            <w:rPr>
              <w:b/>
              <w:bCs/>
            </w:rPr>
            <w:t>HAZIRLAYAN</w:t>
          </w:r>
        </w:p>
      </w:tc>
      <w:tc>
        <w:tcPr>
          <w:tcW w:w="4395" w:type="dxa"/>
          <w:gridSpan w:val="2"/>
        </w:tcPr>
        <w:p w14:paraId="6D0511D2" w14:textId="7EBB3D08" w:rsidR="00EF0D5A" w:rsidRPr="00EF0D5A" w:rsidRDefault="00EF0D5A" w:rsidP="00EF0D5A">
          <w:pPr>
            <w:pStyle w:val="AltBilgi"/>
            <w:jc w:val="center"/>
            <w:rPr>
              <w:b/>
              <w:bCs/>
            </w:rPr>
          </w:pPr>
          <w:r w:rsidRPr="00EF0D5A">
            <w:rPr>
              <w:b/>
              <w:bCs/>
            </w:rPr>
            <w:t>KONTROL EDEN</w:t>
          </w:r>
        </w:p>
      </w:tc>
      <w:tc>
        <w:tcPr>
          <w:tcW w:w="2976" w:type="dxa"/>
        </w:tcPr>
        <w:p w14:paraId="768997ED" w14:textId="7140FC2A" w:rsidR="00EF0D5A" w:rsidRPr="00EF0D5A" w:rsidRDefault="00EF0D5A" w:rsidP="00EF0D5A">
          <w:pPr>
            <w:pStyle w:val="AltBilgi"/>
            <w:jc w:val="center"/>
            <w:rPr>
              <w:b/>
              <w:bCs/>
            </w:rPr>
          </w:pPr>
          <w:r w:rsidRPr="00EF0D5A">
            <w:rPr>
              <w:b/>
              <w:bCs/>
            </w:rPr>
            <w:t>ONAYLAYAN</w:t>
          </w:r>
        </w:p>
      </w:tc>
    </w:tr>
    <w:tr w:rsidR="00EF0D5A" w14:paraId="0A3D2346" w14:textId="77777777" w:rsidTr="00EF0D5A">
      <w:tc>
        <w:tcPr>
          <w:tcW w:w="2835" w:type="dxa"/>
        </w:tcPr>
        <w:p w14:paraId="7E546468" w14:textId="3F295D20" w:rsidR="00EF0D5A" w:rsidRDefault="00EF0D5A" w:rsidP="00EF0D5A">
          <w:pPr>
            <w:pStyle w:val="AltBilgi"/>
            <w:jc w:val="center"/>
          </w:pPr>
          <w:r>
            <w:t>Kalite Yönetim Sorumlusu</w:t>
          </w:r>
        </w:p>
      </w:tc>
      <w:tc>
        <w:tcPr>
          <w:tcW w:w="1843" w:type="dxa"/>
        </w:tcPr>
        <w:p w14:paraId="486BFEAA" w14:textId="44822181" w:rsidR="00EF0D5A" w:rsidRDefault="00EF0D5A" w:rsidP="00EF0D5A">
          <w:pPr>
            <w:pStyle w:val="AltBilgi"/>
            <w:jc w:val="center"/>
          </w:pPr>
          <w:r>
            <w:t>Hastane Müdürü</w:t>
          </w:r>
        </w:p>
      </w:tc>
      <w:tc>
        <w:tcPr>
          <w:tcW w:w="2552" w:type="dxa"/>
        </w:tcPr>
        <w:p w14:paraId="069CE604" w14:textId="58FD1352" w:rsidR="00EF0D5A" w:rsidRDefault="00EF0D5A" w:rsidP="00EF0D5A">
          <w:pPr>
            <w:pStyle w:val="AltBilgi"/>
            <w:jc w:val="center"/>
          </w:pPr>
          <w:r>
            <w:t>Kalite Yönetim Direktörü</w:t>
          </w:r>
        </w:p>
      </w:tc>
      <w:tc>
        <w:tcPr>
          <w:tcW w:w="2976" w:type="dxa"/>
        </w:tcPr>
        <w:p w14:paraId="4C30E139" w14:textId="0D3394A0" w:rsidR="00EF0D5A" w:rsidRDefault="00EF0D5A" w:rsidP="00EF0D5A">
          <w:pPr>
            <w:pStyle w:val="AltBilgi"/>
            <w:jc w:val="center"/>
          </w:pPr>
          <w:r>
            <w:t>Dekan</w:t>
          </w:r>
        </w:p>
      </w:tc>
    </w:tr>
  </w:tbl>
  <w:p w14:paraId="2115BAC3" w14:textId="77777777" w:rsidR="00EF0D5A" w:rsidRDefault="00EF0D5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00BD54" w14:textId="77777777" w:rsidR="002A4C38" w:rsidRDefault="002A4C38" w:rsidP="00413AEE">
      <w:pPr>
        <w:spacing w:after="0" w:line="240" w:lineRule="auto"/>
      </w:pPr>
      <w:r>
        <w:separator/>
      </w:r>
    </w:p>
  </w:footnote>
  <w:footnote w:type="continuationSeparator" w:id="0">
    <w:p w14:paraId="63ED4B8A" w14:textId="77777777" w:rsidR="002A4C38" w:rsidRDefault="002A4C38" w:rsidP="00413A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41" w:type="dxa"/>
      <w:tblInd w:w="-593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733"/>
      <w:gridCol w:w="5529"/>
      <w:gridCol w:w="1469"/>
      <w:gridCol w:w="1510"/>
    </w:tblGrid>
    <w:tr w:rsidR="00AE722C" w:rsidRPr="00CD4E2B" w14:paraId="7ED083BC" w14:textId="77777777" w:rsidTr="00EF0D5A">
      <w:trPr>
        <w:trHeight w:hRule="exact" w:val="432"/>
      </w:trPr>
      <w:tc>
        <w:tcPr>
          <w:tcW w:w="1733" w:type="dxa"/>
          <w:vMerge w:val="restart"/>
          <w:tcBorders>
            <w:top w:val="single" w:sz="5" w:space="0" w:color="000000"/>
            <w:left w:val="single" w:sz="5" w:space="0" w:color="000000"/>
            <w:right w:val="single" w:sz="5" w:space="0" w:color="000000"/>
          </w:tcBorders>
        </w:tcPr>
        <w:p w14:paraId="3819C87C" w14:textId="74583FEF" w:rsidR="00AE722C" w:rsidRDefault="00AE722C" w:rsidP="00AE722C">
          <w:pPr>
            <w:spacing w:after="0" w:line="200" w:lineRule="exact"/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</w:pPr>
          <w:bookmarkStart w:id="0" w:name="_Hlk25929113"/>
          <w:r w:rsidRPr="00AE722C">
            <w:rPr>
              <w:rFonts w:ascii="Times New Roman" w:eastAsia="Times New Roman" w:hAnsi="Times New Roman" w:cs="Times New Roman"/>
              <w:noProof/>
              <w:lang w:eastAsia="tr-TR"/>
            </w:rPr>
            <w:drawing>
              <wp:anchor distT="0" distB="0" distL="114300" distR="114300" simplePos="0" relativeHeight="251664896" behindDoc="0" locked="0" layoutInCell="1" allowOverlap="1" wp14:anchorId="49543A94" wp14:editId="519AC28A">
                <wp:simplePos x="0" y="0"/>
                <wp:positionH relativeFrom="column">
                  <wp:posOffset>-38100</wp:posOffset>
                </wp:positionH>
                <wp:positionV relativeFrom="paragraph">
                  <wp:posOffset>-5715</wp:posOffset>
                </wp:positionV>
                <wp:extent cx="982345" cy="1028700"/>
                <wp:effectExtent l="0" t="0" r="8255" b="0"/>
                <wp:wrapSquare wrapText="bothSides"/>
                <wp:docPr id="702264036" name="Resim 702264036" descr="amblem, logo, simge, sembol, ticari marka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Resim 5" descr="amblem, logo, simge, sembol, ticari marka içeren bir resim&#10;&#10;Açıklama otomatik olarak oluşturuldu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2345" cy="1028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CD4E2B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     </w:t>
          </w:r>
        </w:p>
        <w:p w14:paraId="74457728" w14:textId="77777777" w:rsidR="00AE722C" w:rsidRPr="00CD4E2B" w:rsidRDefault="00AE722C" w:rsidP="00CD4E2B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                       </w:t>
          </w:r>
        </w:p>
      </w:tc>
      <w:tc>
        <w:tcPr>
          <w:tcW w:w="5529" w:type="dxa"/>
          <w:vMerge w:val="restart"/>
          <w:tcBorders>
            <w:top w:val="single" w:sz="5" w:space="0" w:color="000000"/>
            <w:left w:val="single" w:sz="5" w:space="0" w:color="000000"/>
            <w:right w:val="single" w:sz="5" w:space="0" w:color="000000"/>
          </w:tcBorders>
        </w:tcPr>
        <w:p w14:paraId="3E954D15" w14:textId="77777777" w:rsidR="00AE722C" w:rsidRPr="00EE7183" w:rsidRDefault="00AE722C" w:rsidP="00CD4E2B">
          <w:pPr>
            <w:tabs>
              <w:tab w:val="left" w:pos="4230"/>
            </w:tabs>
            <w:spacing w:after="0" w:line="200" w:lineRule="exact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</w:pPr>
        </w:p>
        <w:p w14:paraId="502D0D4B" w14:textId="17763DBB" w:rsidR="00AE722C" w:rsidRPr="00EE7183" w:rsidRDefault="00AE722C" w:rsidP="00CD4E2B">
          <w:pPr>
            <w:tabs>
              <w:tab w:val="left" w:pos="4230"/>
            </w:tabs>
            <w:spacing w:after="0" w:line="200" w:lineRule="exact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</w:pPr>
          <w:r w:rsidRPr="00EE7183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DİŞ HEKİMLİĞİ </w:t>
          </w:r>
          <w:r w:rsidR="00FC1CF4" w:rsidRPr="00EE7183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FAKÜLTESİ </w:t>
          </w:r>
          <w:r w:rsidRPr="00EE7183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UYGULAMA VE ARAŞTIRMA MERKEZİ                               </w:t>
          </w:r>
        </w:p>
        <w:p w14:paraId="6B63E4B0" w14:textId="77777777" w:rsidR="00AE722C" w:rsidRPr="00EE7183" w:rsidRDefault="00AE722C" w:rsidP="00CD4E2B">
          <w:pPr>
            <w:spacing w:after="0" w:line="240" w:lineRule="auto"/>
            <w:ind w:left="364"/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</w:pPr>
        </w:p>
      </w:tc>
      <w:tc>
        <w:tcPr>
          <w:tcW w:w="1469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72492A19" w14:textId="6604C0F7" w:rsidR="00AE722C" w:rsidRPr="00EF0D5A" w:rsidRDefault="00AE722C" w:rsidP="00CD4E2B">
          <w:pPr>
            <w:spacing w:before="29" w:after="0" w:line="240" w:lineRule="auto"/>
            <w:ind w:left="105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proofErr w:type="spellStart"/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Do</w:t>
          </w:r>
          <w:r w:rsidRPr="00EF0D5A">
            <w:rPr>
              <w:rFonts w:ascii="Times New Roman" w:eastAsia="Times New Roman" w:hAnsi="Times New Roman" w:cs="Times New Roman"/>
              <w:spacing w:val="-4"/>
              <w:sz w:val="20"/>
              <w:szCs w:val="20"/>
              <w:lang w:val="en-US"/>
            </w:rPr>
            <w:t>k</w:t>
          </w:r>
          <w:r w:rsidRPr="00EF0D5A">
            <w:rPr>
              <w:rFonts w:ascii="Times New Roman" w:eastAsia="Times New Roman" w:hAnsi="Times New Roman" w:cs="Times New Roman"/>
              <w:spacing w:val="4"/>
              <w:sz w:val="20"/>
              <w:szCs w:val="20"/>
              <w:lang w:val="en-US"/>
            </w:rPr>
            <w:t>ü</w:t>
          </w:r>
          <w:r w:rsidRPr="00EF0D5A">
            <w:rPr>
              <w:rFonts w:ascii="Times New Roman" w:eastAsia="Times New Roman" w:hAnsi="Times New Roman" w:cs="Times New Roman"/>
              <w:spacing w:val="-4"/>
              <w:sz w:val="20"/>
              <w:szCs w:val="20"/>
              <w:lang w:val="en-US"/>
            </w:rPr>
            <w:t>m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an</w:t>
          </w:r>
          <w:proofErr w:type="spellEnd"/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 xml:space="preserve"> N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o</w:t>
          </w:r>
        </w:p>
      </w:tc>
      <w:tc>
        <w:tcPr>
          <w:tcW w:w="1510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7BE0EC27" w14:textId="5A9D45F2" w:rsidR="00AE722C" w:rsidRPr="00EF0D5A" w:rsidRDefault="000F64DC" w:rsidP="00CD4E2B">
          <w:pPr>
            <w:spacing w:before="29" w:after="0" w:line="240" w:lineRule="auto"/>
            <w:ind w:left="103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proofErr w:type="gramStart"/>
          <w:r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S</w:t>
          </w:r>
          <w:r w:rsidR="00CE5E0E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.</w:t>
          </w:r>
          <w:r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HB</w:t>
          </w:r>
          <w:r w:rsidR="003E51F6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.</w:t>
          </w:r>
          <w:r w:rsidR="004902FE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TL</w:t>
          </w:r>
          <w:proofErr w:type="gramEnd"/>
          <w:r w:rsidR="003E51F6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.0</w:t>
          </w:r>
          <w:r w:rsidR="00A62881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2</w:t>
          </w:r>
        </w:p>
      </w:tc>
    </w:tr>
    <w:tr w:rsidR="00AE722C" w:rsidRPr="00CD4E2B" w14:paraId="69C79F6E" w14:textId="77777777" w:rsidTr="00EF0D5A">
      <w:trPr>
        <w:trHeight w:hRule="exact" w:val="340"/>
      </w:trPr>
      <w:tc>
        <w:tcPr>
          <w:tcW w:w="1733" w:type="dxa"/>
          <w:vMerge/>
          <w:tcBorders>
            <w:left w:val="single" w:sz="5" w:space="0" w:color="000000"/>
            <w:right w:val="single" w:sz="5" w:space="0" w:color="000000"/>
          </w:tcBorders>
        </w:tcPr>
        <w:p w14:paraId="7FB70C20" w14:textId="148A9EBD" w:rsidR="00AE722C" w:rsidRPr="00CD4E2B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</w:p>
      </w:tc>
      <w:tc>
        <w:tcPr>
          <w:tcW w:w="5529" w:type="dxa"/>
          <w:vMerge/>
          <w:tcBorders>
            <w:left w:val="single" w:sz="5" w:space="0" w:color="000000"/>
            <w:bottom w:val="single" w:sz="4" w:space="0" w:color="auto"/>
            <w:right w:val="single" w:sz="5" w:space="0" w:color="000000"/>
          </w:tcBorders>
        </w:tcPr>
        <w:p w14:paraId="205AAEF9" w14:textId="31A0C51F" w:rsidR="00AE722C" w:rsidRPr="00EE7183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</w:pPr>
        </w:p>
      </w:tc>
      <w:tc>
        <w:tcPr>
          <w:tcW w:w="1469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51F73AAE" w14:textId="77777777" w:rsidR="00AE722C" w:rsidRPr="00EF0D5A" w:rsidRDefault="00AE722C" w:rsidP="00CD4E2B">
          <w:pPr>
            <w:spacing w:before="31" w:after="0" w:line="240" w:lineRule="auto"/>
            <w:ind w:left="105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proofErr w:type="spellStart"/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Ya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y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ın</w:t>
          </w:r>
          <w:proofErr w:type="spellEnd"/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 xml:space="preserve"> </w:t>
          </w:r>
          <w:proofErr w:type="spellStart"/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T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ar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i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hi</w:t>
          </w:r>
          <w:proofErr w:type="spellEnd"/>
        </w:p>
      </w:tc>
      <w:tc>
        <w:tcPr>
          <w:tcW w:w="1510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14931635" w14:textId="2122A9B0" w:rsidR="00AE722C" w:rsidRPr="00EF0D5A" w:rsidRDefault="001A2DF4" w:rsidP="00CD4E2B">
          <w:pPr>
            <w:spacing w:before="31" w:after="0" w:line="240" w:lineRule="auto"/>
            <w:ind w:left="103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14.08.2024</w:t>
          </w:r>
        </w:p>
      </w:tc>
    </w:tr>
    <w:tr w:rsidR="00AE722C" w:rsidRPr="00CD4E2B" w14:paraId="68046221" w14:textId="77777777" w:rsidTr="00EF0D5A">
      <w:trPr>
        <w:trHeight w:hRule="exact" w:val="340"/>
      </w:trPr>
      <w:tc>
        <w:tcPr>
          <w:tcW w:w="1733" w:type="dxa"/>
          <w:vMerge/>
          <w:tcBorders>
            <w:left w:val="single" w:sz="5" w:space="0" w:color="000000"/>
            <w:right w:val="single" w:sz="5" w:space="0" w:color="000000"/>
          </w:tcBorders>
        </w:tcPr>
        <w:p w14:paraId="2122082F" w14:textId="77777777" w:rsidR="00AE722C" w:rsidRPr="00CD4E2B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</w:p>
      </w:tc>
      <w:tc>
        <w:tcPr>
          <w:tcW w:w="5529" w:type="dxa"/>
          <w:vMerge w:val="restart"/>
          <w:tcBorders>
            <w:top w:val="single" w:sz="4" w:space="0" w:color="auto"/>
            <w:left w:val="single" w:sz="5" w:space="0" w:color="000000"/>
            <w:right w:val="single" w:sz="5" w:space="0" w:color="000000"/>
          </w:tcBorders>
        </w:tcPr>
        <w:p w14:paraId="64B8A2DB" w14:textId="77777777" w:rsidR="00A62881" w:rsidRDefault="00A62881" w:rsidP="00D761EF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val="en-US"/>
            </w:rPr>
          </w:pPr>
        </w:p>
        <w:p w14:paraId="2A3C374C" w14:textId="407BB417" w:rsidR="00D766AF" w:rsidRPr="00E00BFA" w:rsidRDefault="00A62881" w:rsidP="00D761EF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val="en-US"/>
            </w:rPr>
          </w:pPr>
          <w:r w:rsidRPr="00A62881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val="en-US"/>
            </w:rPr>
            <w:t>HASTA MAHREMİYETİ TALİMATI</w:t>
          </w:r>
        </w:p>
      </w:tc>
      <w:tc>
        <w:tcPr>
          <w:tcW w:w="1469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63222D82" w14:textId="77777777" w:rsidR="00AE722C" w:rsidRPr="00EF0D5A" w:rsidRDefault="00AE722C" w:rsidP="00CD4E2B">
          <w:pPr>
            <w:spacing w:before="31" w:after="0" w:line="240" w:lineRule="auto"/>
            <w:ind w:left="105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proofErr w:type="spellStart"/>
          <w:r w:rsidRPr="00EF0D5A">
            <w:rPr>
              <w:rFonts w:ascii="Times New Roman" w:eastAsia="Times New Roman" w:hAnsi="Times New Roman" w:cs="Times New Roman"/>
              <w:spacing w:val="-1"/>
              <w:sz w:val="20"/>
              <w:szCs w:val="20"/>
              <w:lang w:val="en-US"/>
            </w:rPr>
            <w:t>R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e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v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i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z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y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on</w:t>
          </w:r>
          <w:proofErr w:type="spellEnd"/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 xml:space="preserve"> </w:t>
          </w:r>
          <w:proofErr w:type="spellStart"/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T</w:t>
          </w:r>
          <w:r w:rsidRPr="00EF0D5A">
            <w:rPr>
              <w:rFonts w:ascii="Times New Roman" w:eastAsia="Times New Roman" w:hAnsi="Times New Roman" w:cs="Times New Roman"/>
              <w:spacing w:val="-3"/>
              <w:sz w:val="20"/>
              <w:szCs w:val="20"/>
              <w:lang w:val="en-US"/>
            </w:rPr>
            <w:t>a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r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i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h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i</w:t>
          </w:r>
          <w:proofErr w:type="spellEnd"/>
        </w:p>
      </w:tc>
      <w:tc>
        <w:tcPr>
          <w:tcW w:w="1510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3138B855" w14:textId="49D47E8F" w:rsidR="00AE722C" w:rsidRPr="00EF0D5A" w:rsidRDefault="001A2DF4" w:rsidP="00CD4E2B">
          <w:pPr>
            <w:spacing w:before="31" w:after="0" w:line="240" w:lineRule="auto"/>
            <w:ind w:left="102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-</w:t>
          </w:r>
        </w:p>
      </w:tc>
    </w:tr>
    <w:tr w:rsidR="00AE722C" w:rsidRPr="00CD4E2B" w14:paraId="6DF164EC" w14:textId="77777777" w:rsidTr="00EF0D5A">
      <w:trPr>
        <w:trHeight w:hRule="exact" w:val="343"/>
      </w:trPr>
      <w:tc>
        <w:tcPr>
          <w:tcW w:w="1733" w:type="dxa"/>
          <w:vMerge/>
          <w:tcBorders>
            <w:left w:val="single" w:sz="5" w:space="0" w:color="000000"/>
            <w:right w:val="single" w:sz="5" w:space="0" w:color="000000"/>
          </w:tcBorders>
        </w:tcPr>
        <w:p w14:paraId="24DB5C4F" w14:textId="51A07A8F" w:rsidR="00AE722C" w:rsidRPr="00CD4E2B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</w:p>
      </w:tc>
      <w:tc>
        <w:tcPr>
          <w:tcW w:w="5529" w:type="dxa"/>
          <w:vMerge/>
          <w:tcBorders>
            <w:left w:val="single" w:sz="5" w:space="0" w:color="000000"/>
            <w:right w:val="single" w:sz="5" w:space="0" w:color="000000"/>
          </w:tcBorders>
        </w:tcPr>
        <w:p w14:paraId="0B35703F" w14:textId="033F0CD1" w:rsidR="00AE722C" w:rsidRPr="00CD4E2B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</w:p>
      </w:tc>
      <w:tc>
        <w:tcPr>
          <w:tcW w:w="1469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1C1FD5B7" w14:textId="64B745FC" w:rsidR="00AE722C" w:rsidRPr="00EF0D5A" w:rsidRDefault="00AE722C" w:rsidP="00CD4E2B">
          <w:pPr>
            <w:spacing w:before="31" w:after="0" w:line="240" w:lineRule="auto"/>
            <w:ind w:left="105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proofErr w:type="spellStart"/>
          <w:r w:rsidRPr="00EF0D5A">
            <w:rPr>
              <w:rFonts w:ascii="Times New Roman" w:eastAsia="Times New Roman" w:hAnsi="Times New Roman" w:cs="Times New Roman"/>
              <w:spacing w:val="-1"/>
              <w:sz w:val="20"/>
              <w:szCs w:val="20"/>
              <w:lang w:val="en-US"/>
            </w:rPr>
            <w:t>R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e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v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i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z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y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on</w:t>
          </w:r>
          <w:proofErr w:type="spellEnd"/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 xml:space="preserve"> </w:t>
          </w:r>
          <w:r w:rsidRPr="00EF0D5A">
            <w:rPr>
              <w:rFonts w:ascii="Times New Roman" w:eastAsia="Times New Roman" w:hAnsi="Times New Roman" w:cs="Times New Roman"/>
              <w:spacing w:val="-3"/>
              <w:sz w:val="20"/>
              <w:szCs w:val="20"/>
              <w:lang w:val="en-US"/>
            </w:rPr>
            <w:t>N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o</w:t>
          </w:r>
        </w:p>
      </w:tc>
      <w:tc>
        <w:tcPr>
          <w:tcW w:w="1510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0C568322" w14:textId="66314522" w:rsidR="00AE722C" w:rsidRPr="00EF0D5A" w:rsidRDefault="00AE722C" w:rsidP="00CD4E2B">
          <w:pPr>
            <w:spacing w:before="31" w:after="0" w:line="240" w:lineRule="auto"/>
            <w:ind w:left="103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0</w:t>
          </w:r>
          <w:r w:rsidR="001A2DF4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0</w:t>
          </w:r>
        </w:p>
      </w:tc>
    </w:tr>
    <w:tr w:rsidR="00AE722C" w:rsidRPr="00CD4E2B" w14:paraId="3BCDABE4" w14:textId="77777777" w:rsidTr="00EF0D5A">
      <w:trPr>
        <w:trHeight w:hRule="exact" w:val="340"/>
      </w:trPr>
      <w:tc>
        <w:tcPr>
          <w:tcW w:w="1733" w:type="dxa"/>
          <w:vMerge/>
          <w:tcBorders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714871B4" w14:textId="77777777" w:rsidR="00AE722C" w:rsidRPr="00CD4E2B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</w:p>
      </w:tc>
      <w:tc>
        <w:tcPr>
          <w:tcW w:w="5529" w:type="dxa"/>
          <w:vMerge/>
          <w:tcBorders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60B9AD11" w14:textId="4CB5B0B2" w:rsidR="00AE722C" w:rsidRPr="00CD4E2B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</w:p>
      </w:tc>
      <w:tc>
        <w:tcPr>
          <w:tcW w:w="1469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4E313E6A" w14:textId="6E238BCE" w:rsidR="00AE722C" w:rsidRPr="00EF0D5A" w:rsidRDefault="00AE722C" w:rsidP="00CD4E2B">
          <w:pPr>
            <w:spacing w:before="29" w:after="0" w:line="240" w:lineRule="auto"/>
            <w:ind w:left="105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proofErr w:type="spellStart"/>
          <w:r w:rsidRPr="00EF0D5A">
            <w:rPr>
              <w:rFonts w:ascii="Times New Roman" w:eastAsia="Times New Roman" w:hAnsi="Times New Roman" w:cs="Times New Roman"/>
              <w:spacing w:val="-1"/>
              <w:sz w:val="20"/>
              <w:szCs w:val="20"/>
              <w:lang w:val="en-US"/>
            </w:rPr>
            <w:t>S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a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y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f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a</w:t>
          </w:r>
          <w:proofErr w:type="spellEnd"/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 xml:space="preserve"> N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o</w:t>
          </w:r>
        </w:p>
      </w:tc>
      <w:tc>
        <w:tcPr>
          <w:tcW w:w="1510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52344F29" w14:textId="321C22AA" w:rsidR="00AE722C" w:rsidRPr="00EF0D5A" w:rsidRDefault="007B2BD4" w:rsidP="00CD4E2B">
          <w:pPr>
            <w:spacing w:before="29" w:after="0" w:line="240" w:lineRule="auto"/>
            <w:ind w:left="102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r w:rsidRPr="007B2BD4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 xml:space="preserve"> </w:t>
          </w:r>
          <w:r w:rsidRPr="007B2BD4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fldChar w:fldCharType="begin"/>
          </w:r>
          <w:r w:rsidRPr="007B2BD4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instrText>PAGE  \* Arabic  \* MERGEFORMAT</w:instrText>
          </w:r>
          <w:r w:rsidRPr="007B2BD4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fldChar w:fldCharType="separate"/>
          </w:r>
          <w:r w:rsidRPr="007B2BD4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t>1</w:t>
          </w:r>
          <w:r w:rsidRPr="007B2BD4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fldChar w:fldCharType="end"/>
          </w:r>
          <w:r w:rsidRPr="007B2BD4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 xml:space="preserve"> / </w:t>
          </w:r>
          <w:r w:rsidRPr="007B2BD4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fldChar w:fldCharType="begin"/>
          </w:r>
          <w:r w:rsidRPr="007B2BD4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instrText>NUMPAGES  \* Arabic  \* MERGEFORMAT</w:instrText>
          </w:r>
          <w:r w:rsidRPr="007B2BD4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fldChar w:fldCharType="separate"/>
          </w:r>
          <w:r w:rsidRPr="007B2BD4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t>2</w:t>
          </w:r>
          <w:r w:rsidRPr="007B2BD4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fldChar w:fldCharType="end"/>
          </w:r>
        </w:p>
      </w:tc>
    </w:tr>
    <w:bookmarkEnd w:id="0"/>
  </w:tbl>
  <w:p w14:paraId="5C48150E" w14:textId="77777777" w:rsidR="00413AEE" w:rsidRDefault="00413AE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AE6F6C"/>
    <w:multiLevelType w:val="hybridMultilevel"/>
    <w:tmpl w:val="978C75F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EB35FA"/>
    <w:multiLevelType w:val="hybridMultilevel"/>
    <w:tmpl w:val="C9C28DD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F16F02"/>
    <w:multiLevelType w:val="hybridMultilevel"/>
    <w:tmpl w:val="CAAA970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CA0601"/>
    <w:multiLevelType w:val="hybridMultilevel"/>
    <w:tmpl w:val="EDE03D7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06164E"/>
    <w:multiLevelType w:val="hybridMultilevel"/>
    <w:tmpl w:val="A896053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1C3D14"/>
    <w:multiLevelType w:val="hybridMultilevel"/>
    <w:tmpl w:val="2196DBEE"/>
    <w:lvl w:ilvl="0" w:tplc="56A6B310">
      <w:numFmt w:val="bullet"/>
      <w:lvlText w:val="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E46997"/>
    <w:multiLevelType w:val="hybridMultilevel"/>
    <w:tmpl w:val="34B8D0CC"/>
    <w:lvl w:ilvl="0" w:tplc="041F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47EB47A4"/>
    <w:multiLevelType w:val="hybridMultilevel"/>
    <w:tmpl w:val="52003D6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DA077D"/>
    <w:multiLevelType w:val="hybridMultilevel"/>
    <w:tmpl w:val="C892407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944139"/>
    <w:multiLevelType w:val="hybridMultilevel"/>
    <w:tmpl w:val="28EADC1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5F5C09"/>
    <w:multiLevelType w:val="hybridMultilevel"/>
    <w:tmpl w:val="4196A6D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1361BD"/>
    <w:multiLevelType w:val="hybridMultilevel"/>
    <w:tmpl w:val="C9EE637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F60E5F"/>
    <w:multiLevelType w:val="hybridMultilevel"/>
    <w:tmpl w:val="FD2AB6D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683C4C"/>
    <w:multiLevelType w:val="hybridMultilevel"/>
    <w:tmpl w:val="64046BF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087151"/>
    <w:multiLevelType w:val="hybridMultilevel"/>
    <w:tmpl w:val="1C90400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787CC5"/>
    <w:multiLevelType w:val="hybridMultilevel"/>
    <w:tmpl w:val="5D1C6B5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5F31BE"/>
    <w:multiLevelType w:val="hybridMultilevel"/>
    <w:tmpl w:val="6B5ACE72"/>
    <w:lvl w:ilvl="0" w:tplc="FCF02F5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D06653"/>
    <w:multiLevelType w:val="hybridMultilevel"/>
    <w:tmpl w:val="8BBC462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9032606">
    <w:abstractNumId w:val="16"/>
  </w:num>
  <w:num w:numId="2" w16cid:durableId="763451095">
    <w:abstractNumId w:val="7"/>
  </w:num>
  <w:num w:numId="3" w16cid:durableId="493306111">
    <w:abstractNumId w:val="5"/>
  </w:num>
  <w:num w:numId="4" w16cid:durableId="956178903">
    <w:abstractNumId w:val="14"/>
  </w:num>
  <w:num w:numId="5" w16cid:durableId="1041201645">
    <w:abstractNumId w:val="10"/>
  </w:num>
  <w:num w:numId="6" w16cid:durableId="1224483969">
    <w:abstractNumId w:val="13"/>
  </w:num>
  <w:num w:numId="7" w16cid:durableId="305818077">
    <w:abstractNumId w:val="0"/>
  </w:num>
  <w:num w:numId="8" w16cid:durableId="676231324">
    <w:abstractNumId w:val="12"/>
  </w:num>
  <w:num w:numId="9" w16cid:durableId="454376055">
    <w:abstractNumId w:val="1"/>
  </w:num>
  <w:num w:numId="10" w16cid:durableId="579828018">
    <w:abstractNumId w:val="9"/>
  </w:num>
  <w:num w:numId="11" w16cid:durableId="196553771">
    <w:abstractNumId w:val="2"/>
  </w:num>
  <w:num w:numId="12" w16cid:durableId="1715499962">
    <w:abstractNumId w:val="17"/>
  </w:num>
  <w:num w:numId="13" w16cid:durableId="813060">
    <w:abstractNumId w:val="4"/>
  </w:num>
  <w:num w:numId="14" w16cid:durableId="982540838">
    <w:abstractNumId w:val="3"/>
  </w:num>
  <w:num w:numId="15" w16cid:durableId="1291280759">
    <w:abstractNumId w:val="11"/>
  </w:num>
  <w:num w:numId="16" w16cid:durableId="1622760083">
    <w:abstractNumId w:val="15"/>
  </w:num>
  <w:num w:numId="17" w16cid:durableId="1304896408">
    <w:abstractNumId w:val="8"/>
  </w:num>
  <w:num w:numId="18" w16cid:durableId="13441631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0167"/>
    <w:rsid w:val="0006746B"/>
    <w:rsid w:val="00095AFA"/>
    <w:rsid w:val="000A33DD"/>
    <w:rsid w:val="000F64DC"/>
    <w:rsid w:val="000F71C5"/>
    <w:rsid w:val="00113665"/>
    <w:rsid w:val="001140B9"/>
    <w:rsid w:val="001236B7"/>
    <w:rsid w:val="001520DB"/>
    <w:rsid w:val="001A2DF4"/>
    <w:rsid w:val="001F5224"/>
    <w:rsid w:val="00204DDC"/>
    <w:rsid w:val="0021487C"/>
    <w:rsid w:val="00244FF8"/>
    <w:rsid w:val="0028492D"/>
    <w:rsid w:val="00291B1D"/>
    <w:rsid w:val="002A1582"/>
    <w:rsid w:val="002A32D2"/>
    <w:rsid w:val="002A4C38"/>
    <w:rsid w:val="002E4E24"/>
    <w:rsid w:val="002E79A9"/>
    <w:rsid w:val="00303C65"/>
    <w:rsid w:val="0032165F"/>
    <w:rsid w:val="003303CE"/>
    <w:rsid w:val="00334747"/>
    <w:rsid w:val="00346C4D"/>
    <w:rsid w:val="0037649C"/>
    <w:rsid w:val="0037798E"/>
    <w:rsid w:val="00386131"/>
    <w:rsid w:val="003A7DD5"/>
    <w:rsid w:val="003E51F6"/>
    <w:rsid w:val="003E5FBE"/>
    <w:rsid w:val="003F6899"/>
    <w:rsid w:val="00413AEE"/>
    <w:rsid w:val="004229E9"/>
    <w:rsid w:val="004237F6"/>
    <w:rsid w:val="00436DA6"/>
    <w:rsid w:val="00445792"/>
    <w:rsid w:val="00451963"/>
    <w:rsid w:val="00467B34"/>
    <w:rsid w:val="0047132E"/>
    <w:rsid w:val="004714D3"/>
    <w:rsid w:val="004902FE"/>
    <w:rsid w:val="004C3935"/>
    <w:rsid w:val="004D270F"/>
    <w:rsid w:val="00533807"/>
    <w:rsid w:val="00545FEB"/>
    <w:rsid w:val="00561A9F"/>
    <w:rsid w:val="005B07CF"/>
    <w:rsid w:val="005C40D0"/>
    <w:rsid w:val="005C4F09"/>
    <w:rsid w:val="005E5BC3"/>
    <w:rsid w:val="006122D3"/>
    <w:rsid w:val="00650167"/>
    <w:rsid w:val="006C6D0A"/>
    <w:rsid w:val="006D247D"/>
    <w:rsid w:val="006D7461"/>
    <w:rsid w:val="006E5928"/>
    <w:rsid w:val="006F6CE1"/>
    <w:rsid w:val="00706E85"/>
    <w:rsid w:val="007144CB"/>
    <w:rsid w:val="00732014"/>
    <w:rsid w:val="0073241A"/>
    <w:rsid w:val="00744C9F"/>
    <w:rsid w:val="007643DF"/>
    <w:rsid w:val="00790987"/>
    <w:rsid w:val="007928BF"/>
    <w:rsid w:val="007B2BD4"/>
    <w:rsid w:val="007C3472"/>
    <w:rsid w:val="007F3984"/>
    <w:rsid w:val="00813F37"/>
    <w:rsid w:val="00821097"/>
    <w:rsid w:val="00864835"/>
    <w:rsid w:val="0088679D"/>
    <w:rsid w:val="008A2E12"/>
    <w:rsid w:val="008B5349"/>
    <w:rsid w:val="00937037"/>
    <w:rsid w:val="009420BB"/>
    <w:rsid w:val="00983486"/>
    <w:rsid w:val="009C710A"/>
    <w:rsid w:val="009E785F"/>
    <w:rsid w:val="00A10E51"/>
    <w:rsid w:val="00A2105E"/>
    <w:rsid w:val="00A332BB"/>
    <w:rsid w:val="00A371D7"/>
    <w:rsid w:val="00A45395"/>
    <w:rsid w:val="00A60E68"/>
    <w:rsid w:val="00A62881"/>
    <w:rsid w:val="00A66F74"/>
    <w:rsid w:val="00A73F94"/>
    <w:rsid w:val="00A854BA"/>
    <w:rsid w:val="00AA410F"/>
    <w:rsid w:val="00AC3AB0"/>
    <w:rsid w:val="00AE21CA"/>
    <w:rsid w:val="00AE722C"/>
    <w:rsid w:val="00B05C64"/>
    <w:rsid w:val="00B11759"/>
    <w:rsid w:val="00B2472E"/>
    <w:rsid w:val="00B57B12"/>
    <w:rsid w:val="00B62F8B"/>
    <w:rsid w:val="00B7216D"/>
    <w:rsid w:val="00BC2761"/>
    <w:rsid w:val="00BC462C"/>
    <w:rsid w:val="00BC5B16"/>
    <w:rsid w:val="00C024C3"/>
    <w:rsid w:val="00C23D15"/>
    <w:rsid w:val="00C420BC"/>
    <w:rsid w:val="00C4401B"/>
    <w:rsid w:val="00C44A8D"/>
    <w:rsid w:val="00C56320"/>
    <w:rsid w:val="00C77A8E"/>
    <w:rsid w:val="00C85571"/>
    <w:rsid w:val="00CB0EF8"/>
    <w:rsid w:val="00CC4B12"/>
    <w:rsid w:val="00CD0903"/>
    <w:rsid w:val="00CD4E2B"/>
    <w:rsid w:val="00CE5E0E"/>
    <w:rsid w:val="00CF55BC"/>
    <w:rsid w:val="00D06326"/>
    <w:rsid w:val="00D17FDF"/>
    <w:rsid w:val="00D65204"/>
    <w:rsid w:val="00D72843"/>
    <w:rsid w:val="00D761EF"/>
    <w:rsid w:val="00D766AF"/>
    <w:rsid w:val="00D91E76"/>
    <w:rsid w:val="00DB0A5A"/>
    <w:rsid w:val="00DC5FA8"/>
    <w:rsid w:val="00DF4F5D"/>
    <w:rsid w:val="00E00BFA"/>
    <w:rsid w:val="00E12BC2"/>
    <w:rsid w:val="00E16E38"/>
    <w:rsid w:val="00E177BE"/>
    <w:rsid w:val="00E24D9F"/>
    <w:rsid w:val="00E26458"/>
    <w:rsid w:val="00E349FE"/>
    <w:rsid w:val="00E76F85"/>
    <w:rsid w:val="00E81BFF"/>
    <w:rsid w:val="00ED3A19"/>
    <w:rsid w:val="00EE7183"/>
    <w:rsid w:val="00EF0D5A"/>
    <w:rsid w:val="00EF1100"/>
    <w:rsid w:val="00F04DB2"/>
    <w:rsid w:val="00F25BA8"/>
    <w:rsid w:val="00F502D6"/>
    <w:rsid w:val="00F5277D"/>
    <w:rsid w:val="00F55066"/>
    <w:rsid w:val="00F92D16"/>
    <w:rsid w:val="00F963C1"/>
    <w:rsid w:val="00FB468F"/>
    <w:rsid w:val="00FC1CF4"/>
    <w:rsid w:val="00FD72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99E20A"/>
  <w15:docId w15:val="{44D7041A-314F-4628-AB5A-3531D5AEE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276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50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50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5016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E5928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6E5928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ltBilgiChar">
    <w:name w:val="Alt Bilgi Char"/>
    <w:basedOn w:val="VarsaylanParagrafYazTipi"/>
    <w:link w:val="AltBilgi"/>
    <w:uiPriority w:val="99"/>
    <w:rsid w:val="006E5928"/>
    <w:rPr>
      <w:rFonts w:ascii="Calibri" w:eastAsia="Calibri" w:hAnsi="Calibri" w:cs="Times New Roman"/>
    </w:rPr>
  </w:style>
  <w:style w:type="paragraph" w:styleId="ListeParagraf">
    <w:name w:val="List Paragraph"/>
    <w:basedOn w:val="Normal"/>
    <w:uiPriority w:val="34"/>
    <w:qFormat/>
    <w:rsid w:val="00821097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413A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13A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8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2F5000-704E-4901-BC3D-4AE9D12E4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KALİTED02PC</dc:creator>
  <cp:lastModifiedBy>BEDİA AKBACI</cp:lastModifiedBy>
  <cp:revision>2</cp:revision>
  <cp:lastPrinted>2019-12-20T13:38:00Z</cp:lastPrinted>
  <dcterms:created xsi:type="dcterms:W3CDTF">2024-08-22T10:26:00Z</dcterms:created>
  <dcterms:modified xsi:type="dcterms:W3CDTF">2024-08-22T10:26:00Z</dcterms:modified>
</cp:coreProperties>
</file>