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tblpX="-371" w:tblpY="-686"/>
        <w:tblW w:w="553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1"/>
        <w:gridCol w:w="2054"/>
        <w:gridCol w:w="1775"/>
      </w:tblGrid>
      <w:tr w:rsidR="00F35226" w:rsidRPr="00C813B3" w14:paraId="0FFE340D" w14:textId="77777777" w:rsidTr="00D90EFB">
        <w:trPr>
          <w:trHeight w:val="146"/>
        </w:trPr>
        <w:tc>
          <w:tcPr>
            <w:tcW w:w="312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BB775" w14:textId="77777777" w:rsidR="00F35226" w:rsidRPr="00C813B3" w:rsidRDefault="00F35226" w:rsidP="00D90EFB">
            <w:pPr>
              <w:spacing w:line="256" w:lineRule="auto"/>
              <w:rPr>
                <w:b/>
                <w:lang w:eastAsia="en-US"/>
              </w:rPr>
            </w:pPr>
            <w:bookmarkStart w:id="0" w:name="_Hlk78381826"/>
            <w:r w:rsidRPr="00C813B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84C622" wp14:editId="09B1B74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84455</wp:posOffset>
                  </wp:positionV>
                  <wp:extent cx="895350" cy="93726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4B9E43D" w14:textId="77777777" w:rsidR="00F35226" w:rsidRPr="00C813B3" w:rsidRDefault="00F35226" w:rsidP="00D90EF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813B3">
              <w:rPr>
                <w:b/>
                <w:lang w:eastAsia="en-US"/>
              </w:rPr>
              <w:t xml:space="preserve">Alanya </w:t>
            </w:r>
            <w:proofErr w:type="spellStart"/>
            <w:r w:rsidRPr="00C813B3">
              <w:rPr>
                <w:b/>
                <w:lang w:eastAsia="en-US"/>
              </w:rPr>
              <w:t>Alaaddin</w:t>
            </w:r>
            <w:proofErr w:type="spellEnd"/>
            <w:r w:rsidRPr="00C813B3">
              <w:rPr>
                <w:b/>
                <w:lang w:eastAsia="en-US"/>
              </w:rPr>
              <w:t xml:space="preserve"> Keykubat Üniversitesi</w:t>
            </w:r>
          </w:p>
          <w:p w14:paraId="3A75BEBE" w14:textId="77777777" w:rsidR="00F35226" w:rsidRPr="00C813B3" w:rsidRDefault="00F35226" w:rsidP="00D90EF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813B3">
              <w:rPr>
                <w:b/>
                <w:lang w:eastAsia="en-US"/>
              </w:rPr>
              <w:t>Diş Hekimliği Uygulama ve Araştırma Merkezi</w:t>
            </w:r>
          </w:p>
          <w:p w14:paraId="52235CE8" w14:textId="77777777" w:rsidR="00F35226" w:rsidRPr="00C813B3" w:rsidRDefault="00F35226" w:rsidP="00D90EF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813B3">
              <w:rPr>
                <w:b/>
                <w:lang w:eastAsia="en-US"/>
              </w:rPr>
              <w:t>Enfeksiyon Birim Sorumlusu Görev Tanımı</w:t>
            </w:r>
          </w:p>
          <w:p w14:paraId="31B020F9" w14:textId="77777777" w:rsidR="00F35226" w:rsidRPr="00C813B3" w:rsidRDefault="00F35226" w:rsidP="00D90EFB">
            <w:pPr>
              <w:tabs>
                <w:tab w:val="left" w:pos="237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0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EDD17D" w14:textId="77777777" w:rsidR="00F35226" w:rsidRPr="00C813B3" w:rsidRDefault="00F35226" w:rsidP="00D90EFB">
            <w:pPr>
              <w:spacing w:line="256" w:lineRule="auto"/>
              <w:rPr>
                <w:lang w:eastAsia="en-US"/>
              </w:rPr>
            </w:pPr>
            <w:r w:rsidRPr="00C813B3">
              <w:rPr>
                <w:lang w:eastAsia="en-US"/>
              </w:rPr>
              <w:t>Doküman No.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8A8ADD" w14:textId="77777777" w:rsidR="00F35226" w:rsidRPr="00C813B3" w:rsidRDefault="00F35226" w:rsidP="00D90EFB">
            <w:pPr>
              <w:spacing w:line="256" w:lineRule="auto"/>
              <w:rPr>
                <w:lang w:eastAsia="en-US"/>
              </w:rPr>
            </w:pPr>
            <w:r w:rsidRPr="00C813B3">
              <w:rPr>
                <w:lang w:eastAsia="en-US"/>
              </w:rPr>
              <w:t>KKU.GT.01-27</w:t>
            </w:r>
          </w:p>
        </w:tc>
      </w:tr>
      <w:tr w:rsidR="00F35226" w:rsidRPr="00C813B3" w14:paraId="34AD987F" w14:textId="77777777" w:rsidTr="00D90EFB">
        <w:trPr>
          <w:trHeight w:val="260"/>
        </w:trPr>
        <w:tc>
          <w:tcPr>
            <w:tcW w:w="312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1FA28D" w14:textId="77777777" w:rsidR="00F35226" w:rsidRPr="00C813B3" w:rsidRDefault="00F35226" w:rsidP="00D90E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ABCE2C" w14:textId="77777777" w:rsidR="00F35226" w:rsidRPr="00C813B3" w:rsidRDefault="00F35226" w:rsidP="00D90EFB">
            <w:pPr>
              <w:spacing w:line="256" w:lineRule="auto"/>
              <w:rPr>
                <w:lang w:eastAsia="en-US"/>
              </w:rPr>
            </w:pPr>
            <w:r w:rsidRPr="00C813B3">
              <w:rPr>
                <w:lang w:eastAsia="en-US"/>
              </w:rPr>
              <w:t>Yayın Tarihi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112462" w14:textId="77777777" w:rsidR="00F35226" w:rsidRPr="00C813B3" w:rsidRDefault="00BB3B77" w:rsidP="00D90E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3A4C1D">
              <w:rPr>
                <w:lang w:eastAsia="en-US"/>
              </w:rPr>
              <w:t>.08.2021</w:t>
            </w:r>
          </w:p>
        </w:tc>
      </w:tr>
      <w:tr w:rsidR="00F35226" w:rsidRPr="00C813B3" w14:paraId="4592DF9A" w14:textId="77777777" w:rsidTr="00D90EFB">
        <w:trPr>
          <w:trHeight w:val="186"/>
        </w:trPr>
        <w:tc>
          <w:tcPr>
            <w:tcW w:w="312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C01243" w14:textId="77777777" w:rsidR="00F35226" w:rsidRPr="00C813B3" w:rsidRDefault="00F35226" w:rsidP="00D90E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894AD1" w14:textId="77777777" w:rsidR="00F35226" w:rsidRPr="00C813B3" w:rsidRDefault="00F35226" w:rsidP="00D90EFB">
            <w:pPr>
              <w:spacing w:line="256" w:lineRule="auto"/>
              <w:rPr>
                <w:lang w:eastAsia="en-US"/>
              </w:rPr>
            </w:pPr>
            <w:r w:rsidRPr="00C813B3">
              <w:rPr>
                <w:lang w:eastAsia="en-US"/>
              </w:rPr>
              <w:t>Revizyon Tarihi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07E96E" w14:textId="77777777" w:rsidR="00F35226" w:rsidRPr="00C813B3" w:rsidRDefault="00F35226" w:rsidP="00D90EFB">
            <w:pPr>
              <w:spacing w:line="256" w:lineRule="auto"/>
              <w:rPr>
                <w:lang w:eastAsia="en-US"/>
              </w:rPr>
            </w:pPr>
            <w:r w:rsidRPr="00C813B3">
              <w:rPr>
                <w:lang w:eastAsia="en-US"/>
              </w:rPr>
              <w:t>-</w:t>
            </w:r>
          </w:p>
        </w:tc>
      </w:tr>
      <w:tr w:rsidR="00F35226" w:rsidRPr="00C813B3" w14:paraId="224A281E" w14:textId="77777777" w:rsidTr="00D90EFB">
        <w:trPr>
          <w:trHeight w:val="186"/>
        </w:trPr>
        <w:tc>
          <w:tcPr>
            <w:tcW w:w="312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98EB17" w14:textId="77777777" w:rsidR="00F35226" w:rsidRPr="00C813B3" w:rsidRDefault="00F35226" w:rsidP="00D90E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7FAA85" w14:textId="77777777" w:rsidR="00F35226" w:rsidRPr="00C813B3" w:rsidRDefault="00F35226" w:rsidP="00D90EFB">
            <w:pPr>
              <w:spacing w:line="256" w:lineRule="auto"/>
              <w:rPr>
                <w:lang w:eastAsia="en-US"/>
              </w:rPr>
            </w:pPr>
            <w:r w:rsidRPr="00C813B3">
              <w:rPr>
                <w:lang w:eastAsia="en-US"/>
              </w:rPr>
              <w:t>Revizyon No.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BD9000" w14:textId="77777777" w:rsidR="00F35226" w:rsidRPr="00C813B3" w:rsidRDefault="00F35226" w:rsidP="00D90EFB">
            <w:pPr>
              <w:spacing w:line="256" w:lineRule="auto"/>
              <w:rPr>
                <w:lang w:eastAsia="en-US"/>
              </w:rPr>
            </w:pPr>
            <w:r w:rsidRPr="00C813B3">
              <w:rPr>
                <w:lang w:eastAsia="en-US"/>
              </w:rPr>
              <w:t>-</w:t>
            </w:r>
          </w:p>
        </w:tc>
      </w:tr>
      <w:tr w:rsidR="00F35226" w:rsidRPr="00C813B3" w14:paraId="2BA29EBD" w14:textId="77777777" w:rsidTr="00D90EFB">
        <w:trPr>
          <w:trHeight w:val="217"/>
        </w:trPr>
        <w:tc>
          <w:tcPr>
            <w:tcW w:w="312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F1D1C1" w14:textId="77777777" w:rsidR="00F35226" w:rsidRPr="00C813B3" w:rsidRDefault="00F35226" w:rsidP="00D90E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089E33" w14:textId="77777777" w:rsidR="00F35226" w:rsidRPr="00C813B3" w:rsidRDefault="00F35226" w:rsidP="00D90EFB">
            <w:pPr>
              <w:spacing w:line="256" w:lineRule="auto"/>
              <w:rPr>
                <w:lang w:eastAsia="en-US"/>
              </w:rPr>
            </w:pPr>
            <w:r w:rsidRPr="00C813B3">
              <w:rPr>
                <w:lang w:eastAsia="en-US"/>
              </w:rPr>
              <w:t>Sayfa No.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A9D023" w14:textId="77777777" w:rsidR="00F35226" w:rsidRPr="00C813B3" w:rsidRDefault="00F35226" w:rsidP="00D90EFB">
            <w:pPr>
              <w:spacing w:line="256" w:lineRule="auto"/>
              <w:rPr>
                <w:lang w:eastAsia="en-US"/>
              </w:rPr>
            </w:pPr>
            <w:r w:rsidRPr="00C813B3">
              <w:rPr>
                <w:lang w:eastAsia="en-US"/>
              </w:rPr>
              <w:t>1/</w:t>
            </w:r>
            <w:r w:rsidR="000236AA" w:rsidRPr="00C813B3">
              <w:rPr>
                <w:lang w:eastAsia="en-US"/>
              </w:rPr>
              <w:t>2</w:t>
            </w:r>
          </w:p>
        </w:tc>
      </w:tr>
      <w:bookmarkEnd w:id="0"/>
    </w:tbl>
    <w:p w14:paraId="18B09234" w14:textId="77777777" w:rsidR="00D94908" w:rsidRPr="00C813B3" w:rsidRDefault="00D94908" w:rsidP="00CD762C"/>
    <w:tbl>
      <w:tblPr>
        <w:tblpPr w:leftFromText="141" w:rightFromText="141" w:vertAnchor="text" w:horzAnchor="margin" w:tblpXSpec="center" w:tblpY="-67"/>
        <w:tblW w:w="10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7127"/>
      </w:tblGrid>
      <w:tr w:rsidR="00774420" w:rsidRPr="00C813B3" w14:paraId="7662D749" w14:textId="77777777" w:rsidTr="00774420">
        <w:trPr>
          <w:trHeight w:hRule="exact" w:val="264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58AB0" w14:textId="77777777" w:rsidR="00774420" w:rsidRPr="00C813B3" w:rsidRDefault="00774420" w:rsidP="00CD762C">
            <w:pPr>
              <w:spacing w:line="240" w:lineRule="exact"/>
              <w:ind w:left="102"/>
              <w:rPr>
                <w:b/>
                <w:bCs/>
              </w:rPr>
            </w:pPr>
            <w:r w:rsidRPr="00C813B3">
              <w:rPr>
                <w:b/>
                <w:bCs/>
              </w:rPr>
              <w:t>Bi</w:t>
            </w:r>
            <w:r w:rsidRPr="00C813B3">
              <w:rPr>
                <w:b/>
                <w:bCs/>
                <w:spacing w:val="2"/>
                <w:w w:val="133"/>
              </w:rPr>
              <w:t>r</w:t>
            </w:r>
            <w:r w:rsidRPr="00C813B3">
              <w:rPr>
                <w:b/>
                <w:bCs/>
                <w:spacing w:val="-2"/>
              </w:rPr>
              <w:t>i</w:t>
            </w:r>
            <w:r w:rsidRPr="00C813B3">
              <w:rPr>
                <w:b/>
                <w:bCs/>
                <w:w w:val="107"/>
              </w:rPr>
              <w:t>m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66BD0" w14:textId="186EBB5D" w:rsidR="00774420" w:rsidRPr="00C813B3" w:rsidRDefault="00774420" w:rsidP="00CD762C">
            <w:pPr>
              <w:spacing w:line="240" w:lineRule="exact"/>
              <w:ind w:left="102"/>
            </w:pPr>
            <w:r w:rsidRPr="00C813B3">
              <w:t>Diş He</w:t>
            </w:r>
            <w:r w:rsidRPr="00C813B3">
              <w:rPr>
                <w:spacing w:val="-2"/>
              </w:rPr>
              <w:t>k</w:t>
            </w:r>
            <w:r w:rsidRPr="00C813B3">
              <w:t>i</w:t>
            </w:r>
            <w:r w:rsidRPr="00C813B3">
              <w:rPr>
                <w:spacing w:val="-4"/>
              </w:rPr>
              <w:t>m</w:t>
            </w:r>
            <w:r w:rsidRPr="00C813B3">
              <w:rPr>
                <w:spacing w:val="3"/>
              </w:rPr>
              <w:t>l</w:t>
            </w:r>
            <w:r w:rsidRPr="00C813B3">
              <w:t>i</w:t>
            </w:r>
            <w:r w:rsidRPr="00C813B3">
              <w:rPr>
                <w:spacing w:val="-2"/>
              </w:rPr>
              <w:t>ğ</w:t>
            </w:r>
            <w:r w:rsidRPr="00C813B3">
              <w:t>i</w:t>
            </w:r>
            <w:r w:rsidR="00956D17">
              <w:t xml:space="preserve"> </w:t>
            </w:r>
            <w:r w:rsidRPr="00C813B3">
              <w:rPr>
                <w:spacing w:val="-1"/>
              </w:rPr>
              <w:t>F</w:t>
            </w:r>
            <w:r w:rsidRPr="00C813B3">
              <w:rPr>
                <w:spacing w:val="2"/>
              </w:rPr>
              <w:t>a</w:t>
            </w:r>
            <w:r w:rsidRPr="00C813B3">
              <w:rPr>
                <w:spacing w:val="-4"/>
              </w:rPr>
              <w:t>k</w:t>
            </w:r>
            <w:r w:rsidRPr="00C813B3">
              <w:t>ü</w:t>
            </w:r>
            <w:r w:rsidRPr="00C813B3">
              <w:rPr>
                <w:spacing w:val="3"/>
              </w:rPr>
              <w:t>l</w:t>
            </w:r>
            <w:r w:rsidRPr="00C813B3">
              <w:t>t</w:t>
            </w:r>
            <w:r w:rsidRPr="00C813B3">
              <w:rPr>
                <w:spacing w:val="2"/>
              </w:rPr>
              <w:t>e</w:t>
            </w:r>
            <w:r w:rsidRPr="00C813B3">
              <w:rPr>
                <w:spacing w:val="-2"/>
              </w:rPr>
              <w:t>s</w:t>
            </w:r>
            <w:r w:rsidRPr="00C813B3">
              <w:t xml:space="preserve">i </w:t>
            </w:r>
            <w:r w:rsidRPr="00C813B3">
              <w:rPr>
                <w:bCs/>
              </w:rPr>
              <w:t>Diş Hekimliği Uygulama ve Araştırma Merkezi</w:t>
            </w:r>
          </w:p>
        </w:tc>
      </w:tr>
      <w:tr w:rsidR="00774420" w:rsidRPr="00C813B3" w14:paraId="3C493600" w14:textId="77777777" w:rsidTr="00774420">
        <w:trPr>
          <w:trHeight w:hRule="exact" w:val="262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A0BB9" w14:textId="77777777" w:rsidR="00774420" w:rsidRPr="00C813B3" w:rsidRDefault="00774420" w:rsidP="00CD762C">
            <w:pPr>
              <w:spacing w:line="240" w:lineRule="exact"/>
              <w:ind w:left="102"/>
              <w:rPr>
                <w:b/>
                <w:bCs/>
              </w:rPr>
            </w:pPr>
            <w:r w:rsidRPr="00C813B3">
              <w:rPr>
                <w:b/>
                <w:bCs/>
                <w:spacing w:val="-2"/>
                <w:w w:val="108"/>
              </w:rPr>
              <w:t>G</w:t>
            </w:r>
            <w:r w:rsidRPr="00C813B3">
              <w:rPr>
                <w:b/>
                <w:bCs/>
              </w:rPr>
              <w:t>ö</w:t>
            </w:r>
            <w:r w:rsidRPr="00C813B3">
              <w:rPr>
                <w:b/>
                <w:bCs/>
                <w:spacing w:val="2"/>
                <w:w w:val="133"/>
              </w:rPr>
              <w:t>r</w:t>
            </w:r>
            <w:r w:rsidRPr="00C813B3">
              <w:rPr>
                <w:b/>
                <w:bCs/>
              </w:rPr>
              <w:t>ev A</w:t>
            </w:r>
            <w:r w:rsidRPr="00C813B3">
              <w:rPr>
                <w:b/>
                <w:bCs/>
                <w:spacing w:val="-1"/>
                <w:w w:val="111"/>
              </w:rPr>
              <w:t>d</w:t>
            </w:r>
            <w:r w:rsidRPr="00C813B3">
              <w:rPr>
                <w:b/>
                <w:bCs/>
              </w:rPr>
              <w:t>ı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089F4" w14:textId="77777777" w:rsidR="00774420" w:rsidRPr="00C813B3" w:rsidRDefault="00774420" w:rsidP="00CD762C">
            <w:pPr>
              <w:spacing w:line="240" w:lineRule="exact"/>
              <w:ind w:left="102"/>
            </w:pPr>
            <w:r w:rsidRPr="00C813B3">
              <w:t xml:space="preserve">Hemşire </w:t>
            </w:r>
          </w:p>
        </w:tc>
      </w:tr>
      <w:tr w:rsidR="00774420" w:rsidRPr="00C813B3" w14:paraId="360382A5" w14:textId="77777777" w:rsidTr="00774420">
        <w:trPr>
          <w:trHeight w:hRule="exact" w:val="264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9681A" w14:textId="7EDA1CD1" w:rsidR="00774420" w:rsidRPr="00C813B3" w:rsidRDefault="00774420" w:rsidP="00CD762C">
            <w:pPr>
              <w:spacing w:line="240" w:lineRule="exact"/>
              <w:ind w:left="102"/>
              <w:rPr>
                <w:b/>
                <w:bCs/>
              </w:rPr>
            </w:pPr>
            <w:r w:rsidRPr="00C813B3">
              <w:rPr>
                <w:b/>
                <w:bCs/>
                <w:w w:val="107"/>
              </w:rPr>
              <w:t xml:space="preserve">Amir </w:t>
            </w:r>
            <w:r w:rsidRPr="00C813B3">
              <w:rPr>
                <w:b/>
                <w:bCs/>
              </w:rPr>
              <w:t>ve Ü</w:t>
            </w:r>
            <w:r w:rsidRPr="00C813B3">
              <w:rPr>
                <w:b/>
                <w:bCs/>
                <w:spacing w:val="-2"/>
              </w:rPr>
              <w:t>s</w:t>
            </w:r>
            <w:r w:rsidRPr="00C813B3">
              <w:rPr>
                <w:b/>
                <w:bCs/>
              </w:rPr>
              <w:t>t</w:t>
            </w:r>
            <w:r w:rsidR="00EA3DF4">
              <w:rPr>
                <w:b/>
                <w:bCs/>
              </w:rPr>
              <w:t xml:space="preserve"> </w:t>
            </w:r>
            <w:r w:rsidRPr="00C813B3">
              <w:rPr>
                <w:b/>
                <w:bCs/>
              </w:rPr>
              <w:t>A</w:t>
            </w:r>
            <w:r w:rsidRPr="00C813B3">
              <w:rPr>
                <w:b/>
                <w:bCs/>
                <w:spacing w:val="-3"/>
                <w:w w:val="107"/>
              </w:rPr>
              <w:t>m</w:t>
            </w:r>
            <w:r w:rsidRPr="00C813B3">
              <w:rPr>
                <w:b/>
                <w:bCs/>
              </w:rPr>
              <w:t>i</w:t>
            </w:r>
            <w:r w:rsidRPr="00C813B3">
              <w:rPr>
                <w:b/>
                <w:bCs/>
                <w:spacing w:val="2"/>
                <w:w w:val="133"/>
              </w:rPr>
              <w:t>r</w:t>
            </w:r>
            <w:r w:rsidRPr="00C813B3">
              <w:rPr>
                <w:b/>
                <w:bCs/>
                <w:spacing w:val="-2"/>
              </w:rPr>
              <w:t>l</w:t>
            </w:r>
            <w:r w:rsidRPr="00C813B3">
              <w:rPr>
                <w:b/>
                <w:bCs/>
                <w:spacing w:val="2"/>
              </w:rPr>
              <w:t>e</w:t>
            </w:r>
            <w:r w:rsidRPr="00C813B3">
              <w:rPr>
                <w:b/>
                <w:bCs/>
                <w:w w:val="133"/>
              </w:rPr>
              <w:t>r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B9FF1" w14:textId="5C8EA2D5" w:rsidR="00774420" w:rsidRPr="00C813B3" w:rsidRDefault="00774420" w:rsidP="00CD762C">
            <w:pPr>
              <w:spacing w:line="240" w:lineRule="exact"/>
              <w:ind w:left="102"/>
            </w:pPr>
            <w:r w:rsidRPr="00C813B3">
              <w:rPr>
                <w:spacing w:val="-1"/>
              </w:rPr>
              <w:t>Hastane</w:t>
            </w:r>
            <w:r w:rsidR="00956D17">
              <w:rPr>
                <w:spacing w:val="-1"/>
              </w:rPr>
              <w:t xml:space="preserve"> Müdürü</w:t>
            </w:r>
            <w:r w:rsidR="00956D17" w:rsidRPr="00C813B3">
              <w:rPr>
                <w:spacing w:val="-1"/>
              </w:rPr>
              <w:t>-</w:t>
            </w:r>
            <w:r w:rsidR="00956D17">
              <w:rPr>
                <w:spacing w:val="-1"/>
              </w:rPr>
              <w:t xml:space="preserve"> Fakülte Sekreteri-</w:t>
            </w:r>
            <w:r w:rsidRPr="00C813B3">
              <w:rPr>
                <w:spacing w:val="-1"/>
              </w:rPr>
              <w:t xml:space="preserve">Merkez </w:t>
            </w:r>
            <w:r w:rsidR="00956D17">
              <w:rPr>
                <w:spacing w:val="-1"/>
              </w:rPr>
              <w:t>Müdürü (Başhekim)</w:t>
            </w:r>
            <w:r w:rsidR="00BB3B77">
              <w:rPr>
                <w:spacing w:val="-1"/>
              </w:rPr>
              <w:t>-</w:t>
            </w:r>
            <w:r w:rsidRPr="00C813B3">
              <w:rPr>
                <w:spacing w:val="-1"/>
              </w:rPr>
              <w:t>Dekan</w:t>
            </w:r>
          </w:p>
        </w:tc>
      </w:tr>
      <w:tr w:rsidR="00774420" w:rsidRPr="00C813B3" w14:paraId="0A38B4E9" w14:textId="77777777" w:rsidTr="00774420">
        <w:trPr>
          <w:trHeight w:hRule="exact" w:val="262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7C038" w14:textId="77777777" w:rsidR="00774420" w:rsidRPr="00C813B3" w:rsidRDefault="00774420" w:rsidP="00CD762C">
            <w:pPr>
              <w:spacing w:line="240" w:lineRule="exact"/>
              <w:ind w:left="102"/>
              <w:rPr>
                <w:b/>
                <w:bCs/>
              </w:rPr>
            </w:pPr>
            <w:r w:rsidRPr="00C813B3">
              <w:rPr>
                <w:b/>
                <w:bCs/>
                <w:spacing w:val="-2"/>
                <w:w w:val="108"/>
              </w:rPr>
              <w:t>G</w:t>
            </w:r>
            <w:r w:rsidRPr="00C813B3">
              <w:rPr>
                <w:b/>
                <w:bCs/>
              </w:rPr>
              <w:t>ö</w:t>
            </w:r>
            <w:r w:rsidRPr="00C813B3">
              <w:rPr>
                <w:b/>
                <w:bCs/>
                <w:spacing w:val="2"/>
                <w:w w:val="133"/>
              </w:rPr>
              <w:t>r</w:t>
            </w:r>
            <w:r w:rsidRPr="00C813B3">
              <w:rPr>
                <w:b/>
                <w:bCs/>
              </w:rPr>
              <w:t>ev Dev</w:t>
            </w:r>
            <w:r w:rsidRPr="00C813B3">
              <w:rPr>
                <w:b/>
                <w:bCs/>
                <w:spacing w:val="-3"/>
                <w:w w:val="133"/>
              </w:rPr>
              <w:t>r</w:t>
            </w:r>
            <w:r w:rsidRPr="00C813B3">
              <w:rPr>
                <w:b/>
                <w:bCs/>
              </w:rPr>
              <w:t>i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60634" w14:textId="6709B698" w:rsidR="00774420" w:rsidRPr="00C813B3" w:rsidRDefault="00774420" w:rsidP="00CD762C">
            <w:pPr>
              <w:spacing w:line="240" w:lineRule="exact"/>
            </w:pPr>
            <w:r w:rsidRPr="00C813B3">
              <w:t xml:space="preserve"> </w:t>
            </w:r>
            <w:r w:rsidR="002D0592">
              <w:t xml:space="preserve"> </w:t>
            </w:r>
            <w:r w:rsidR="00EA3DF4">
              <w:t>Amir</w:t>
            </w:r>
            <w:r w:rsidR="00956D17">
              <w:t>i</w:t>
            </w:r>
            <w:r w:rsidR="003E6F81" w:rsidRPr="00BB6278">
              <w:t xml:space="preserve"> tarafından görevlendirilen diğer hemşire</w:t>
            </w:r>
          </w:p>
        </w:tc>
      </w:tr>
    </w:tbl>
    <w:p w14:paraId="3C811514" w14:textId="3CAA6779" w:rsidR="00D90EFB" w:rsidRDefault="00966BFE" w:rsidP="00D90EFB">
      <w:pPr>
        <w:spacing w:after="100" w:afterAutospacing="1"/>
        <w:jc w:val="both"/>
        <w:rPr>
          <w:b/>
          <w:bCs/>
        </w:rPr>
      </w:pPr>
      <w:r>
        <w:rPr>
          <w:b/>
          <w:bCs/>
        </w:rPr>
        <w:t>GÖREV AMACI:</w:t>
      </w:r>
    </w:p>
    <w:p w14:paraId="3F127037" w14:textId="77777777" w:rsidR="00D90EFB" w:rsidRDefault="00B318C6" w:rsidP="00D90EFB">
      <w:pPr>
        <w:spacing w:after="100" w:afterAutospacing="1"/>
        <w:jc w:val="both"/>
      </w:pPr>
      <w:r w:rsidRPr="00C813B3">
        <w:t>Aşağıda tanımlanan sorumluluğunda bulunan görevleri eksiksiz yerine getirerek.</w:t>
      </w:r>
    </w:p>
    <w:p w14:paraId="4167C08D" w14:textId="77777777" w:rsidR="00D94908" w:rsidRPr="00C813B3" w:rsidRDefault="00B318C6" w:rsidP="00D90EFB">
      <w:pPr>
        <w:spacing w:after="100" w:afterAutospacing="1"/>
        <w:jc w:val="both"/>
        <w:rPr>
          <w:b/>
          <w:bCs/>
        </w:rPr>
      </w:pPr>
      <w:r w:rsidRPr="00C813B3">
        <w:rPr>
          <w:b/>
          <w:bCs/>
        </w:rPr>
        <w:t>G</w:t>
      </w:r>
      <w:r w:rsidR="00D94908" w:rsidRPr="00C813B3">
        <w:rPr>
          <w:b/>
          <w:bCs/>
        </w:rPr>
        <w:t>ÖREV, YETKİ ve SORUMLULUKLARI</w:t>
      </w:r>
      <w:r w:rsidR="00267D53" w:rsidRPr="00C813B3">
        <w:rPr>
          <w:b/>
          <w:bCs/>
        </w:rPr>
        <w:t>:</w:t>
      </w:r>
    </w:p>
    <w:p w14:paraId="4452C181" w14:textId="77777777" w:rsidR="00763162" w:rsidRPr="00C813B3" w:rsidRDefault="00D94908" w:rsidP="00763162">
      <w:pPr>
        <w:ind w:left="-284"/>
        <w:jc w:val="both"/>
      </w:pPr>
      <w:r w:rsidRPr="00C813B3">
        <w:t>Aşağıda belirtilen tüm görevleri, Enfeksiyon Kontrol Komitesi İşleyiş Prosedürü ve bağlı talimatlarına göre yürütür.</w:t>
      </w:r>
    </w:p>
    <w:p w14:paraId="35D65B5D" w14:textId="77777777" w:rsidR="00763162" w:rsidRPr="00C813B3" w:rsidRDefault="00763162" w:rsidP="00763162">
      <w:pPr>
        <w:ind w:left="-284"/>
        <w:jc w:val="both"/>
      </w:pPr>
      <w:r w:rsidRPr="00C813B3">
        <w:rPr>
          <w:rFonts w:eastAsiaTheme="minorHAnsi"/>
          <w:b/>
          <w:color w:val="000000"/>
          <w:lang w:eastAsia="en-US"/>
        </w:rPr>
        <w:t xml:space="preserve">1. </w:t>
      </w:r>
      <w:r w:rsidRPr="00C813B3">
        <w:rPr>
          <w:rFonts w:eastAsiaTheme="minorHAnsi"/>
          <w:lang w:eastAsia="en-US"/>
        </w:rPr>
        <w:t xml:space="preserve">Fakülte yönetimi tarafından belirlenmiş olan kıyafetleri giyer ve yaka kartlarını takar. </w:t>
      </w:r>
    </w:p>
    <w:p w14:paraId="7B7BCF08" w14:textId="77777777" w:rsidR="00BE4B6F" w:rsidRPr="00C813B3" w:rsidRDefault="00267D53" w:rsidP="00CD762C">
      <w:pPr>
        <w:autoSpaceDE w:val="0"/>
        <w:autoSpaceDN w:val="0"/>
        <w:adjustRightInd w:val="0"/>
        <w:spacing w:line="276" w:lineRule="auto"/>
        <w:ind w:left="-284"/>
        <w:jc w:val="both"/>
        <w:rPr>
          <w:color w:val="000000"/>
        </w:rPr>
      </w:pPr>
      <w:r w:rsidRPr="00C813B3">
        <w:rPr>
          <w:b/>
          <w:bCs/>
          <w:color w:val="000000"/>
        </w:rPr>
        <w:t>2</w:t>
      </w:r>
      <w:r w:rsidR="00BE4B6F" w:rsidRPr="00C813B3">
        <w:rPr>
          <w:color w:val="000000"/>
        </w:rPr>
        <w:t>.</w:t>
      </w:r>
      <w:r w:rsidR="00D94908" w:rsidRPr="00C813B3">
        <w:rPr>
          <w:color w:val="000000"/>
        </w:rPr>
        <w:t>Klinik ziyaretleri yapar.</w:t>
      </w:r>
    </w:p>
    <w:p w14:paraId="57C25459" w14:textId="77777777" w:rsidR="00B318C6" w:rsidRPr="00C813B3" w:rsidRDefault="00267D53" w:rsidP="00CD762C">
      <w:pPr>
        <w:autoSpaceDE w:val="0"/>
        <w:autoSpaceDN w:val="0"/>
        <w:adjustRightInd w:val="0"/>
        <w:ind w:left="-284"/>
        <w:jc w:val="both"/>
        <w:rPr>
          <w:bCs/>
        </w:rPr>
      </w:pPr>
      <w:r w:rsidRPr="00C813B3">
        <w:rPr>
          <w:b/>
        </w:rPr>
        <w:t>3</w:t>
      </w:r>
      <w:r w:rsidR="00B318C6" w:rsidRPr="00C813B3">
        <w:rPr>
          <w:b/>
        </w:rPr>
        <w:t>.</w:t>
      </w:r>
      <w:r w:rsidR="00B318C6" w:rsidRPr="00C813B3">
        <w:rPr>
          <w:bCs/>
        </w:rPr>
        <w:t xml:space="preserve">Kurumun tüm bölümlerini kapsayan enfeksiyonların önlenmesine yönelik program oluşturulmasında enfeksiyon kontrol komitesi </w:t>
      </w:r>
      <w:proofErr w:type="gramStart"/>
      <w:r w:rsidR="00B318C6" w:rsidRPr="00C813B3">
        <w:rPr>
          <w:bCs/>
        </w:rPr>
        <w:t>ile birlikte</w:t>
      </w:r>
      <w:proofErr w:type="gramEnd"/>
      <w:r w:rsidR="00B318C6" w:rsidRPr="00C813B3">
        <w:rPr>
          <w:bCs/>
        </w:rPr>
        <w:t xml:space="preserve"> çalışır.</w:t>
      </w:r>
    </w:p>
    <w:p w14:paraId="552AD0A5" w14:textId="77777777" w:rsidR="00BE4B6F" w:rsidRPr="00C813B3" w:rsidRDefault="00B318C6" w:rsidP="00CD762C">
      <w:pPr>
        <w:autoSpaceDE w:val="0"/>
        <w:autoSpaceDN w:val="0"/>
        <w:adjustRightInd w:val="0"/>
        <w:ind w:left="-284"/>
        <w:jc w:val="both"/>
      </w:pPr>
      <w:r w:rsidRPr="00C813B3">
        <w:rPr>
          <w:b/>
        </w:rPr>
        <w:t>4.</w:t>
      </w:r>
      <w:r w:rsidRPr="00C813B3">
        <w:t>Hastane enfeksiyon salgını şüphesi olduğunda, bunun kaynağını aramaya ve sorunu çözmeye yönelik çalışmalara katılır.</w:t>
      </w:r>
    </w:p>
    <w:p w14:paraId="66931C83" w14:textId="77777777" w:rsidR="00BE4B6F" w:rsidRPr="00C813B3" w:rsidRDefault="00C813B3" w:rsidP="00CD762C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813B3">
        <w:rPr>
          <w:b/>
          <w:bCs/>
          <w:color w:val="000000"/>
        </w:rPr>
        <w:t>5.</w:t>
      </w:r>
      <w:r w:rsidR="00BE4B6F" w:rsidRPr="00C813B3">
        <w:rPr>
          <w:color w:val="000000"/>
        </w:rPr>
        <w:t>En az ayda bir kez enfeksiyon kontrol hekimi ile bir araya gelerek, çalışmaları değerlendirir.</w:t>
      </w:r>
    </w:p>
    <w:p w14:paraId="34B9ADE0" w14:textId="77777777" w:rsidR="00BE4B6F" w:rsidRPr="00C813B3" w:rsidRDefault="00C813B3" w:rsidP="00CD762C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813B3">
        <w:rPr>
          <w:b/>
          <w:bCs/>
          <w:color w:val="000000"/>
        </w:rPr>
        <w:t>6.</w:t>
      </w:r>
      <w:r w:rsidR="00BE4B6F" w:rsidRPr="00C813B3">
        <w:rPr>
          <w:color w:val="000000"/>
        </w:rPr>
        <w:t xml:space="preserve">Bölümlerle ilgili sorunları enfeksiyon kontrol hekimi </w:t>
      </w:r>
      <w:proofErr w:type="gramStart"/>
      <w:r w:rsidR="00BE4B6F" w:rsidRPr="00C813B3">
        <w:rPr>
          <w:color w:val="000000"/>
        </w:rPr>
        <w:t>ile birlikte</w:t>
      </w:r>
      <w:proofErr w:type="gramEnd"/>
      <w:r w:rsidR="00BE4B6F" w:rsidRPr="00C813B3">
        <w:rPr>
          <w:color w:val="000000"/>
        </w:rPr>
        <w:t xml:space="preserve"> o bölümlere iletir.</w:t>
      </w:r>
    </w:p>
    <w:p w14:paraId="52502D83" w14:textId="77777777" w:rsidR="00BE4B6F" w:rsidRPr="00C813B3" w:rsidRDefault="00C813B3" w:rsidP="00CD762C">
      <w:pPr>
        <w:autoSpaceDE w:val="0"/>
        <w:autoSpaceDN w:val="0"/>
        <w:adjustRightInd w:val="0"/>
        <w:ind w:left="-284"/>
        <w:jc w:val="both"/>
        <w:rPr>
          <w:bCs/>
        </w:rPr>
      </w:pPr>
      <w:r w:rsidRPr="00C813B3">
        <w:rPr>
          <w:b/>
          <w:bCs/>
        </w:rPr>
        <w:t>7.</w:t>
      </w:r>
      <w:r w:rsidR="00BE4B6F" w:rsidRPr="00C813B3">
        <w:rPr>
          <w:color w:val="000000"/>
        </w:rPr>
        <w:t>Bu bölümlerin kontrol tedbirlerinin oluşturulması, uygulanması ve değerlendirilmesine katılımlarını sağlar.</w:t>
      </w:r>
    </w:p>
    <w:p w14:paraId="68EECAD6" w14:textId="77777777" w:rsidR="00B318C6" w:rsidRPr="00C813B3" w:rsidRDefault="00C813B3" w:rsidP="00CD762C">
      <w:pPr>
        <w:autoSpaceDE w:val="0"/>
        <w:autoSpaceDN w:val="0"/>
        <w:adjustRightInd w:val="0"/>
        <w:spacing w:line="276" w:lineRule="auto"/>
        <w:ind w:left="-284"/>
        <w:jc w:val="both"/>
      </w:pPr>
      <w:r w:rsidRPr="00C813B3">
        <w:rPr>
          <w:b/>
        </w:rPr>
        <w:t>8.</w:t>
      </w:r>
      <w:r w:rsidR="00B318C6" w:rsidRPr="00C813B3">
        <w:t xml:space="preserve">Temizlik, dezenfeksiyon, sterilizasyon, asepsi, antisepsi ilkelerinin değerlendirilmesinde enfeksiyon kontrol komitesi </w:t>
      </w:r>
      <w:proofErr w:type="gramStart"/>
      <w:r w:rsidR="00B318C6" w:rsidRPr="00C813B3">
        <w:t>ile birlikte</w:t>
      </w:r>
      <w:proofErr w:type="gramEnd"/>
      <w:r w:rsidR="00B318C6" w:rsidRPr="00C813B3">
        <w:t xml:space="preserve"> çalışarak eksiklikleri saptar ve giderilmesi için çalışmalarda bulunur.</w:t>
      </w:r>
    </w:p>
    <w:p w14:paraId="2BE86230" w14:textId="77777777" w:rsidR="00B318C6" w:rsidRPr="00C813B3" w:rsidRDefault="00C813B3" w:rsidP="00CD762C">
      <w:pPr>
        <w:autoSpaceDE w:val="0"/>
        <w:autoSpaceDN w:val="0"/>
        <w:adjustRightInd w:val="0"/>
        <w:spacing w:line="276" w:lineRule="auto"/>
        <w:ind w:left="-284"/>
        <w:jc w:val="both"/>
      </w:pPr>
      <w:r w:rsidRPr="00C813B3">
        <w:rPr>
          <w:b/>
        </w:rPr>
        <w:t>9.</w:t>
      </w:r>
      <w:r w:rsidR="00B318C6" w:rsidRPr="00C813B3">
        <w:t>Kliniklerde kullanılan aletlerin temizlik ve sterilizasyon işlemlerinin takip ve denetlenmesini yapar. Uygun şartlarda kirli aletlerin toplanması ve merkezi sterilizasyon ünitesine nakil işleyişini denetler ve takip eder.</w:t>
      </w:r>
    </w:p>
    <w:p w14:paraId="0D0B9B3D" w14:textId="77777777" w:rsidR="00B318C6" w:rsidRPr="00C813B3" w:rsidRDefault="00C813B3" w:rsidP="00CD762C">
      <w:pPr>
        <w:autoSpaceDE w:val="0"/>
        <w:autoSpaceDN w:val="0"/>
        <w:adjustRightInd w:val="0"/>
        <w:spacing w:line="276" w:lineRule="auto"/>
        <w:ind w:left="-284"/>
        <w:jc w:val="both"/>
      </w:pPr>
      <w:r w:rsidRPr="00C813B3">
        <w:rPr>
          <w:b/>
        </w:rPr>
        <w:t>10.</w:t>
      </w:r>
      <w:r w:rsidR="00B318C6" w:rsidRPr="00C813B3">
        <w:t xml:space="preserve"> Merkezi sterilizasyon ünitesinden gelen temiz aletlerin kontrollerini yapar ve dağıtım işleyişini takip eder.</w:t>
      </w:r>
    </w:p>
    <w:p w14:paraId="114F37CC" w14:textId="77777777" w:rsidR="00B318C6" w:rsidRPr="00C813B3" w:rsidRDefault="00C813B3" w:rsidP="00CD762C">
      <w:pPr>
        <w:autoSpaceDE w:val="0"/>
        <w:autoSpaceDN w:val="0"/>
        <w:adjustRightInd w:val="0"/>
        <w:spacing w:line="276" w:lineRule="auto"/>
        <w:ind w:left="-284"/>
        <w:jc w:val="both"/>
      </w:pPr>
      <w:r w:rsidRPr="00C813B3">
        <w:rPr>
          <w:b/>
        </w:rPr>
        <w:t>11.</w:t>
      </w:r>
      <w:r w:rsidR="00B318C6" w:rsidRPr="00C813B3">
        <w:t>Fakülte için genel temizlik kurallarının oluşturulmasını ve denetimini sağlar.</w:t>
      </w:r>
    </w:p>
    <w:p w14:paraId="271C4F46" w14:textId="77777777" w:rsidR="00B318C6" w:rsidRPr="00C813B3" w:rsidRDefault="00C813B3" w:rsidP="00CD762C">
      <w:pPr>
        <w:autoSpaceDE w:val="0"/>
        <w:autoSpaceDN w:val="0"/>
        <w:adjustRightInd w:val="0"/>
        <w:spacing w:line="276" w:lineRule="auto"/>
        <w:ind w:left="-284"/>
        <w:jc w:val="both"/>
      </w:pPr>
      <w:r w:rsidRPr="00C813B3">
        <w:rPr>
          <w:b/>
          <w:color w:val="000000"/>
        </w:rPr>
        <w:t>12.</w:t>
      </w:r>
      <w:r w:rsidR="00B318C6" w:rsidRPr="00C813B3">
        <w:t xml:space="preserve">Eğitim hemşiresi </w:t>
      </w:r>
      <w:proofErr w:type="gramStart"/>
      <w:r w:rsidR="00B318C6" w:rsidRPr="00C813B3">
        <w:t>ile birlikte</w:t>
      </w:r>
      <w:proofErr w:type="gramEnd"/>
      <w:r w:rsidR="00B318C6" w:rsidRPr="00C813B3">
        <w:t xml:space="preserve"> koordineli çalışarak enfeksiyon kontrol eğitimlerini planlar, uygular, değerlendirir.</w:t>
      </w:r>
    </w:p>
    <w:p w14:paraId="0419F2D2" w14:textId="77777777" w:rsidR="00B318C6" w:rsidRPr="00C813B3" w:rsidRDefault="00B318C6" w:rsidP="00CD762C">
      <w:pPr>
        <w:autoSpaceDE w:val="0"/>
        <w:autoSpaceDN w:val="0"/>
        <w:adjustRightInd w:val="0"/>
        <w:spacing w:line="276" w:lineRule="auto"/>
        <w:ind w:left="-284"/>
        <w:jc w:val="both"/>
      </w:pPr>
      <w:r w:rsidRPr="00C813B3">
        <w:rPr>
          <w:b/>
          <w:color w:val="000000"/>
        </w:rPr>
        <w:t>1</w:t>
      </w:r>
      <w:r w:rsidR="00C813B3" w:rsidRPr="00C813B3">
        <w:rPr>
          <w:b/>
          <w:color w:val="000000"/>
        </w:rPr>
        <w:t>3.</w:t>
      </w:r>
      <w:r w:rsidRPr="00C813B3">
        <w:t xml:space="preserve"> Sağlık çalışanlarına, el hijyeni konusunda eğitim verir, bilgilendirir ve teşvik eder.</w:t>
      </w:r>
    </w:p>
    <w:p w14:paraId="72851337" w14:textId="77777777" w:rsidR="00B318C6" w:rsidRPr="00C813B3" w:rsidRDefault="00B318C6" w:rsidP="00CD762C">
      <w:pPr>
        <w:autoSpaceDE w:val="0"/>
        <w:autoSpaceDN w:val="0"/>
        <w:adjustRightInd w:val="0"/>
        <w:spacing w:line="276" w:lineRule="auto"/>
        <w:ind w:left="-284"/>
        <w:jc w:val="both"/>
      </w:pPr>
      <w:r w:rsidRPr="00C813B3">
        <w:rPr>
          <w:b/>
          <w:color w:val="000000"/>
        </w:rPr>
        <w:t>1</w:t>
      </w:r>
      <w:r w:rsidR="00C813B3" w:rsidRPr="00C813B3">
        <w:rPr>
          <w:b/>
          <w:color w:val="000000"/>
        </w:rPr>
        <w:t>4</w:t>
      </w:r>
      <w:r w:rsidRPr="00C813B3">
        <w:rPr>
          <w:b/>
          <w:color w:val="000000"/>
        </w:rPr>
        <w:t>.</w:t>
      </w:r>
      <w:r w:rsidRPr="00C813B3">
        <w:t xml:space="preserve"> Sağlık çalışanlarının el hijyeni uyumunu değerlendirir, kayıtlarını ve raporlarını tutar.</w:t>
      </w:r>
    </w:p>
    <w:p w14:paraId="763F1645" w14:textId="77777777" w:rsidR="00B318C6" w:rsidRPr="00C813B3" w:rsidRDefault="00B318C6" w:rsidP="00CD762C">
      <w:pPr>
        <w:autoSpaceDE w:val="0"/>
        <w:autoSpaceDN w:val="0"/>
        <w:adjustRightInd w:val="0"/>
        <w:spacing w:line="276" w:lineRule="auto"/>
        <w:ind w:left="-284"/>
        <w:jc w:val="both"/>
        <w:rPr>
          <w:color w:val="000000"/>
        </w:rPr>
      </w:pPr>
      <w:r w:rsidRPr="00C813B3">
        <w:rPr>
          <w:b/>
          <w:color w:val="000000"/>
        </w:rPr>
        <w:t>1</w:t>
      </w:r>
      <w:r w:rsidR="00C813B3" w:rsidRPr="00C813B3">
        <w:rPr>
          <w:b/>
          <w:color w:val="000000"/>
        </w:rPr>
        <w:t>5</w:t>
      </w:r>
      <w:r w:rsidRPr="00C813B3">
        <w:rPr>
          <w:b/>
          <w:color w:val="000000"/>
        </w:rPr>
        <w:t>.</w:t>
      </w:r>
      <w:r w:rsidRPr="00C813B3">
        <w:rPr>
          <w:color w:val="000000"/>
        </w:rPr>
        <w:t>Tıbbi, evsel ve tehlikeli atıkların ilgili yönetmeliklere uygun şekilde toplanıp bertaraf edilmesinin kontrolünü denetler.</w:t>
      </w:r>
    </w:p>
    <w:p w14:paraId="21FF03BA" w14:textId="77777777" w:rsidR="009A2B6D" w:rsidRDefault="009A2B6D" w:rsidP="00CD762C">
      <w:pPr>
        <w:autoSpaceDE w:val="0"/>
        <w:autoSpaceDN w:val="0"/>
        <w:adjustRightInd w:val="0"/>
        <w:spacing w:line="276" w:lineRule="auto"/>
        <w:ind w:left="-284"/>
        <w:jc w:val="both"/>
        <w:rPr>
          <w:b/>
          <w:color w:val="000000"/>
        </w:rPr>
      </w:pPr>
      <w:bookmarkStart w:id="1" w:name="_Hlk80274638"/>
    </w:p>
    <w:p w14:paraId="32F7358F" w14:textId="77777777" w:rsidR="009A2B6D" w:rsidRDefault="009A2B6D" w:rsidP="00CD762C">
      <w:pPr>
        <w:autoSpaceDE w:val="0"/>
        <w:autoSpaceDN w:val="0"/>
        <w:adjustRightInd w:val="0"/>
        <w:spacing w:line="276" w:lineRule="auto"/>
        <w:ind w:left="-284"/>
        <w:jc w:val="both"/>
        <w:rPr>
          <w:b/>
          <w:color w:val="000000"/>
        </w:rPr>
      </w:pPr>
    </w:p>
    <w:tbl>
      <w:tblPr>
        <w:tblpPr w:leftFromText="141" w:rightFromText="141" w:bottomFromText="160" w:vertAnchor="text" w:tblpX="-441" w:tblpY="-686"/>
        <w:tblW w:w="54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0"/>
        <w:gridCol w:w="2077"/>
        <w:gridCol w:w="1444"/>
      </w:tblGrid>
      <w:tr w:rsidR="009A2B6D" w:rsidRPr="00C813B3" w14:paraId="3B0D7FD6" w14:textId="77777777" w:rsidTr="0063713F">
        <w:trPr>
          <w:trHeight w:val="177"/>
        </w:trPr>
        <w:tc>
          <w:tcPr>
            <w:tcW w:w="32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82FEE" w14:textId="77777777" w:rsidR="009A2B6D" w:rsidRPr="00C813B3" w:rsidRDefault="009A2B6D" w:rsidP="0063713F">
            <w:pPr>
              <w:spacing w:line="256" w:lineRule="auto"/>
              <w:rPr>
                <w:b/>
                <w:lang w:eastAsia="en-US"/>
              </w:rPr>
            </w:pPr>
            <w:r w:rsidRPr="00C813B3"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404972D" wp14:editId="5F2862E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84455</wp:posOffset>
                  </wp:positionV>
                  <wp:extent cx="895350" cy="937260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2838B29" w14:textId="77777777" w:rsidR="009A2B6D" w:rsidRPr="00C813B3" w:rsidRDefault="009A2B6D" w:rsidP="0063713F">
            <w:pPr>
              <w:spacing w:line="256" w:lineRule="auto"/>
              <w:rPr>
                <w:b/>
                <w:lang w:eastAsia="en-US"/>
              </w:rPr>
            </w:pPr>
            <w:r w:rsidRPr="00C813B3">
              <w:rPr>
                <w:b/>
                <w:lang w:eastAsia="en-US"/>
              </w:rPr>
              <w:t xml:space="preserve">Alanya </w:t>
            </w:r>
            <w:proofErr w:type="spellStart"/>
            <w:r w:rsidRPr="00C813B3">
              <w:rPr>
                <w:b/>
                <w:lang w:eastAsia="en-US"/>
              </w:rPr>
              <w:t>Alaaddin</w:t>
            </w:r>
            <w:proofErr w:type="spellEnd"/>
            <w:r w:rsidRPr="00C813B3">
              <w:rPr>
                <w:b/>
                <w:lang w:eastAsia="en-US"/>
              </w:rPr>
              <w:t xml:space="preserve"> Keykubat Üniversitesi</w:t>
            </w:r>
          </w:p>
          <w:p w14:paraId="6B7E8B98" w14:textId="77777777" w:rsidR="009A2B6D" w:rsidRPr="00C813B3" w:rsidRDefault="009A2B6D" w:rsidP="0063713F">
            <w:pPr>
              <w:spacing w:line="256" w:lineRule="auto"/>
              <w:rPr>
                <w:b/>
                <w:lang w:eastAsia="en-US"/>
              </w:rPr>
            </w:pPr>
            <w:r w:rsidRPr="00C813B3">
              <w:rPr>
                <w:b/>
                <w:lang w:eastAsia="en-US"/>
              </w:rPr>
              <w:t>Diş Hekimliği Uygulama ve Araştırma Merkezi</w:t>
            </w:r>
          </w:p>
          <w:p w14:paraId="70BE2F0A" w14:textId="77777777" w:rsidR="009A2B6D" w:rsidRPr="00C813B3" w:rsidRDefault="009A2B6D" w:rsidP="0063713F">
            <w:pPr>
              <w:spacing w:line="256" w:lineRule="auto"/>
              <w:rPr>
                <w:b/>
                <w:lang w:eastAsia="en-US"/>
              </w:rPr>
            </w:pPr>
            <w:r w:rsidRPr="00C813B3">
              <w:rPr>
                <w:b/>
                <w:lang w:eastAsia="en-US"/>
              </w:rPr>
              <w:t>Enfeksiyon Birim Sorumlusu Görev Tanımı</w:t>
            </w:r>
          </w:p>
          <w:p w14:paraId="4B1F9755" w14:textId="77777777" w:rsidR="009A2B6D" w:rsidRPr="00C813B3" w:rsidRDefault="009A2B6D" w:rsidP="0063713F">
            <w:pPr>
              <w:tabs>
                <w:tab w:val="left" w:pos="237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FD65BB" w14:textId="77777777" w:rsidR="009A2B6D" w:rsidRPr="00C813B3" w:rsidRDefault="009A2B6D" w:rsidP="0063713F">
            <w:pPr>
              <w:spacing w:line="256" w:lineRule="auto"/>
              <w:rPr>
                <w:lang w:eastAsia="en-US"/>
              </w:rPr>
            </w:pPr>
            <w:r w:rsidRPr="00C813B3">
              <w:rPr>
                <w:lang w:eastAsia="en-US"/>
              </w:rPr>
              <w:t>Doküman No.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348635" w14:textId="77777777" w:rsidR="009A2B6D" w:rsidRPr="00C813B3" w:rsidRDefault="009A2B6D" w:rsidP="0063713F">
            <w:pPr>
              <w:spacing w:line="256" w:lineRule="auto"/>
              <w:rPr>
                <w:lang w:eastAsia="en-US"/>
              </w:rPr>
            </w:pPr>
            <w:r w:rsidRPr="00C813B3">
              <w:rPr>
                <w:lang w:eastAsia="en-US"/>
              </w:rPr>
              <w:t>KKU.GT.01-27</w:t>
            </w:r>
          </w:p>
        </w:tc>
      </w:tr>
      <w:tr w:rsidR="009A2B6D" w:rsidRPr="00C813B3" w14:paraId="05988A81" w14:textId="77777777" w:rsidTr="0063713F">
        <w:trPr>
          <w:trHeight w:val="315"/>
        </w:trPr>
        <w:tc>
          <w:tcPr>
            <w:tcW w:w="32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EE13C1" w14:textId="77777777" w:rsidR="009A2B6D" w:rsidRPr="00C813B3" w:rsidRDefault="009A2B6D" w:rsidP="006371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7892E1" w14:textId="77777777" w:rsidR="009A2B6D" w:rsidRPr="00C813B3" w:rsidRDefault="009A2B6D" w:rsidP="0063713F">
            <w:pPr>
              <w:spacing w:line="256" w:lineRule="auto"/>
              <w:rPr>
                <w:lang w:eastAsia="en-US"/>
              </w:rPr>
            </w:pPr>
            <w:r w:rsidRPr="00C813B3">
              <w:rPr>
                <w:lang w:eastAsia="en-US"/>
              </w:rPr>
              <w:t>Yayın Tarihi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A78B52" w14:textId="77777777" w:rsidR="009A2B6D" w:rsidRPr="00C813B3" w:rsidRDefault="009A2B6D" w:rsidP="0063713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16.08.2021</w:t>
            </w:r>
          </w:p>
        </w:tc>
      </w:tr>
      <w:tr w:rsidR="009A2B6D" w:rsidRPr="00C813B3" w14:paraId="01B0F654" w14:textId="77777777" w:rsidTr="0063713F">
        <w:trPr>
          <w:trHeight w:val="225"/>
        </w:trPr>
        <w:tc>
          <w:tcPr>
            <w:tcW w:w="32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0635CE" w14:textId="77777777" w:rsidR="009A2B6D" w:rsidRPr="00C813B3" w:rsidRDefault="009A2B6D" w:rsidP="006371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4AE97E" w14:textId="77777777" w:rsidR="009A2B6D" w:rsidRPr="00C813B3" w:rsidRDefault="009A2B6D" w:rsidP="0063713F">
            <w:pPr>
              <w:spacing w:line="256" w:lineRule="auto"/>
              <w:rPr>
                <w:lang w:eastAsia="en-US"/>
              </w:rPr>
            </w:pPr>
            <w:r w:rsidRPr="00C813B3">
              <w:rPr>
                <w:lang w:eastAsia="en-US"/>
              </w:rPr>
              <w:t>Revizyon Tarihi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EC4F75" w14:textId="77777777" w:rsidR="009A2B6D" w:rsidRPr="00C813B3" w:rsidRDefault="009A2B6D" w:rsidP="0063713F">
            <w:pPr>
              <w:spacing w:line="256" w:lineRule="auto"/>
              <w:rPr>
                <w:lang w:eastAsia="en-US"/>
              </w:rPr>
            </w:pPr>
            <w:r w:rsidRPr="00C813B3">
              <w:rPr>
                <w:lang w:eastAsia="en-US"/>
              </w:rPr>
              <w:t>-</w:t>
            </w:r>
          </w:p>
        </w:tc>
      </w:tr>
      <w:tr w:rsidR="009A2B6D" w:rsidRPr="00C813B3" w14:paraId="23D35114" w14:textId="77777777" w:rsidTr="0063713F">
        <w:trPr>
          <w:trHeight w:val="225"/>
        </w:trPr>
        <w:tc>
          <w:tcPr>
            <w:tcW w:w="32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E6982E" w14:textId="77777777" w:rsidR="009A2B6D" w:rsidRPr="00C813B3" w:rsidRDefault="009A2B6D" w:rsidP="006371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69083D" w14:textId="77777777" w:rsidR="009A2B6D" w:rsidRPr="00C813B3" w:rsidRDefault="009A2B6D" w:rsidP="0063713F">
            <w:pPr>
              <w:spacing w:line="256" w:lineRule="auto"/>
              <w:rPr>
                <w:lang w:eastAsia="en-US"/>
              </w:rPr>
            </w:pPr>
            <w:r w:rsidRPr="00C813B3">
              <w:rPr>
                <w:lang w:eastAsia="en-US"/>
              </w:rPr>
              <w:t>Revizyon No.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6DC961" w14:textId="77777777" w:rsidR="009A2B6D" w:rsidRPr="00C813B3" w:rsidRDefault="009A2B6D" w:rsidP="0063713F">
            <w:pPr>
              <w:spacing w:line="256" w:lineRule="auto"/>
              <w:rPr>
                <w:lang w:eastAsia="en-US"/>
              </w:rPr>
            </w:pPr>
            <w:r w:rsidRPr="00C813B3">
              <w:rPr>
                <w:lang w:eastAsia="en-US"/>
              </w:rPr>
              <w:t>-</w:t>
            </w:r>
          </w:p>
        </w:tc>
      </w:tr>
      <w:tr w:rsidR="009A2B6D" w:rsidRPr="00C813B3" w14:paraId="686FCC7C" w14:textId="77777777" w:rsidTr="0063713F">
        <w:trPr>
          <w:trHeight w:val="263"/>
        </w:trPr>
        <w:tc>
          <w:tcPr>
            <w:tcW w:w="32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DA20A3" w14:textId="77777777" w:rsidR="009A2B6D" w:rsidRPr="00C813B3" w:rsidRDefault="009A2B6D" w:rsidP="006371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230C24" w14:textId="77777777" w:rsidR="009A2B6D" w:rsidRPr="00C813B3" w:rsidRDefault="009A2B6D" w:rsidP="0063713F">
            <w:pPr>
              <w:spacing w:line="256" w:lineRule="auto"/>
              <w:rPr>
                <w:lang w:eastAsia="en-US"/>
              </w:rPr>
            </w:pPr>
            <w:r w:rsidRPr="00C813B3">
              <w:rPr>
                <w:lang w:eastAsia="en-US"/>
              </w:rPr>
              <w:t>Sayfa No.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95B5E3" w14:textId="77777777" w:rsidR="009A2B6D" w:rsidRPr="00C813B3" w:rsidRDefault="009A2B6D" w:rsidP="0063713F">
            <w:pPr>
              <w:spacing w:line="256" w:lineRule="auto"/>
              <w:rPr>
                <w:lang w:eastAsia="en-US"/>
              </w:rPr>
            </w:pPr>
            <w:r w:rsidRPr="00C813B3">
              <w:rPr>
                <w:lang w:eastAsia="en-US"/>
              </w:rPr>
              <w:t>2/2</w:t>
            </w:r>
          </w:p>
        </w:tc>
      </w:tr>
    </w:tbl>
    <w:p w14:paraId="1A494E43" w14:textId="77777777" w:rsidR="009A2B6D" w:rsidRDefault="009A2B6D" w:rsidP="00CD762C">
      <w:pPr>
        <w:autoSpaceDE w:val="0"/>
        <w:autoSpaceDN w:val="0"/>
        <w:adjustRightInd w:val="0"/>
        <w:spacing w:line="276" w:lineRule="auto"/>
        <w:ind w:left="-284"/>
        <w:jc w:val="both"/>
        <w:rPr>
          <w:b/>
          <w:color w:val="000000"/>
        </w:rPr>
      </w:pPr>
    </w:p>
    <w:p w14:paraId="47C35D89" w14:textId="77777777" w:rsidR="009A2B6D" w:rsidRDefault="009A2B6D" w:rsidP="00CD762C">
      <w:pPr>
        <w:autoSpaceDE w:val="0"/>
        <w:autoSpaceDN w:val="0"/>
        <w:adjustRightInd w:val="0"/>
        <w:spacing w:line="276" w:lineRule="auto"/>
        <w:ind w:left="-284"/>
        <w:jc w:val="both"/>
        <w:rPr>
          <w:b/>
          <w:color w:val="000000"/>
        </w:rPr>
      </w:pPr>
    </w:p>
    <w:p w14:paraId="3C31219C" w14:textId="2B68062D" w:rsidR="00BB3B77" w:rsidRDefault="00B318C6" w:rsidP="009A2B6D">
      <w:pPr>
        <w:autoSpaceDE w:val="0"/>
        <w:autoSpaceDN w:val="0"/>
        <w:adjustRightInd w:val="0"/>
        <w:spacing w:line="276" w:lineRule="auto"/>
        <w:jc w:val="both"/>
      </w:pPr>
      <w:r w:rsidRPr="00C813B3">
        <w:rPr>
          <w:b/>
          <w:color w:val="000000"/>
        </w:rPr>
        <w:t>1</w:t>
      </w:r>
      <w:r w:rsidR="00C813B3" w:rsidRPr="00C813B3">
        <w:rPr>
          <w:b/>
          <w:color w:val="000000"/>
        </w:rPr>
        <w:t>6</w:t>
      </w:r>
      <w:r w:rsidRPr="00C813B3">
        <w:rPr>
          <w:b/>
          <w:color w:val="000000"/>
        </w:rPr>
        <w:t>.</w:t>
      </w:r>
      <w:r w:rsidRPr="00C813B3">
        <w:t xml:space="preserve">Dezenfektan ve antiseptiklerin seçiminde ve mikrobiyolojik yönden araştırılmasında görev alır, komite </w:t>
      </w:r>
      <w:proofErr w:type="gramStart"/>
      <w:r w:rsidRPr="00C813B3">
        <w:t>ile</w:t>
      </w:r>
      <w:r w:rsidR="00D90EFB">
        <w:t xml:space="preserve"> </w:t>
      </w:r>
      <w:r w:rsidRPr="00C813B3">
        <w:t>birli</w:t>
      </w:r>
      <w:r w:rsidR="00CD762C" w:rsidRPr="00C813B3">
        <w:t>kte</w:t>
      </w:r>
      <w:proofErr w:type="gramEnd"/>
      <w:r w:rsidR="00D90EFB">
        <w:t xml:space="preserve"> </w:t>
      </w:r>
      <w:r w:rsidRPr="00C813B3">
        <w:t xml:space="preserve">kullanım yerlerini belirler, antisepsi dezenfeksiyon-sterilizasyon </w:t>
      </w:r>
      <w:r w:rsidR="00D90EFB" w:rsidRPr="00C813B3">
        <w:t xml:space="preserve">konularında standart oluşturma çalışmalarına katılır, bu konuda ilgili kişilerin eğitimde görev </w:t>
      </w:r>
      <w:r w:rsidR="00D90EFB">
        <w:t>alır</w:t>
      </w:r>
    </w:p>
    <w:bookmarkEnd w:id="1"/>
    <w:p w14:paraId="6B37003B" w14:textId="77777777" w:rsidR="00C813B3" w:rsidRPr="00C813B3" w:rsidRDefault="00C813B3" w:rsidP="00CD762C">
      <w:pPr>
        <w:spacing w:line="360" w:lineRule="auto"/>
        <w:ind w:right="425"/>
        <w:jc w:val="both"/>
      </w:pPr>
      <w:r w:rsidRPr="00C813B3">
        <w:rPr>
          <w:b/>
          <w:color w:val="000000"/>
        </w:rPr>
        <w:t>17.</w:t>
      </w:r>
      <w:r w:rsidR="00B318C6" w:rsidRPr="00C813B3">
        <w:t>Bölüm bazlı koruyucu bariyerlerin belirlenmesi ve doğru ve uygun kullanılmasının eğitimini ve denetimini sağlar.</w:t>
      </w:r>
    </w:p>
    <w:p w14:paraId="3810D623" w14:textId="77777777" w:rsidR="000236AA" w:rsidRPr="00C813B3" w:rsidRDefault="00C813B3" w:rsidP="00CD762C">
      <w:pPr>
        <w:spacing w:line="360" w:lineRule="auto"/>
        <w:ind w:right="425"/>
        <w:jc w:val="both"/>
      </w:pPr>
      <w:r w:rsidRPr="00C813B3">
        <w:rPr>
          <w:b/>
          <w:bCs/>
          <w:color w:val="000000"/>
        </w:rPr>
        <w:t>18.</w:t>
      </w:r>
      <w:r w:rsidR="000236AA" w:rsidRPr="00C813B3">
        <w:rPr>
          <w:color w:val="000000"/>
        </w:rPr>
        <w:t>Enfeksiyon Kontrol Komitesi toplantılarına Enfeksiyon Kontrol Komitesi İşleyiş Prosedüründe belirtildiği şekilde katılır.</w:t>
      </w:r>
    </w:p>
    <w:p w14:paraId="78F3DC8C" w14:textId="77777777" w:rsidR="00B318C6" w:rsidRPr="00C813B3" w:rsidRDefault="00C813B3" w:rsidP="00C813B3">
      <w:pPr>
        <w:autoSpaceDE w:val="0"/>
        <w:autoSpaceDN w:val="0"/>
        <w:adjustRightInd w:val="0"/>
        <w:spacing w:line="276" w:lineRule="auto"/>
        <w:jc w:val="both"/>
      </w:pPr>
      <w:r w:rsidRPr="00C813B3">
        <w:rPr>
          <w:b/>
          <w:color w:val="000000"/>
        </w:rPr>
        <w:t>19.</w:t>
      </w:r>
      <w:r w:rsidR="00B318C6" w:rsidRPr="00C813B3">
        <w:t xml:space="preserve">İnokülasyon zedelenmelerinin yönetiminde; takip sürecinin standardize edilmesinde ve kontrolünde aktif olarak görev </w:t>
      </w:r>
      <w:proofErr w:type="gramStart"/>
      <w:r w:rsidR="00B318C6" w:rsidRPr="00C813B3">
        <w:t>yapar.(</w:t>
      </w:r>
      <w:proofErr w:type="gramEnd"/>
      <w:r w:rsidR="00B318C6" w:rsidRPr="00C813B3">
        <w:t>Kesici delici alet yaralanmaları ve kan ve vücut sıvılarının sıçramasına maruz kalma)</w:t>
      </w:r>
    </w:p>
    <w:p w14:paraId="3E60CCEA" w14:textId="77777777" w:rsidR="00D94908" w:rsidRPr="00C813B3" w:rsidRDefault="00C813B3" w:rsidP="00C813B3">
      <w:pPr>
        <w:autoSpaceDE w:val="0"/>
        <w:autoSpaceDN w:val="0"/>
        <w:adjustRightInd w:val="0"/>
        <w:spacing w:line="276" w:lineRule="auto"/>
        <w:ind w:left="-284" w:firstLine="284"/>
        <w:jc w:val="both"/>
        <w:rPr>
          <w:color w:val="000000"/>
        </w:rPr>
      </w:pPr>
      <w:r w:rsidRPr="00C813B3">
        <w:rPr>
          <w:b/>
          <w:color w:val="000000"/>
        </w:rPr>
        <w:t>20</w:t>
      </w:r>
      <w:r w:rsidR="00B318C6" w:rsidRPr="00C813B3">
        <w:rPr>
          <w:b/>
          <w:color w:val="000000"/>
        </w:rPr>
        <w:t>.</w:t>
      </w:r>
      <w:r w:rsidR="00BE4B6F" w:rsidRPr="00C813B3">
        <w:rPr>
          <w:lang w:eastAsia="ar-SA"/>
        </w:rPr>
        <w:t>Amiri tarafından</w:t>
      </w:r>
      <w:r w:rsidR="00B318C6" w:rsidRPr="00C813B3">
        <w:rPr>
          <w:lang w:eastAsia="ar-SA"/>
        </w:rPr>
        <w:t xml:space="preserve"> görev alanı ile ilgili verdiği diğer görevleri </w:t>
      </w:r>
      <w:proofErr w:type="gramStart"/>
      <w:r w:rsidR="00B318C6" w:rsidRPr="00C813B3">
        <w:rPr>
          <w:lang w:eastAsia="ar-SA"/>
        </w:rPr>
        <w:t>yapar.</w:t>
      </w:r>
      <w:r w:rsidR="00D94908" w:rsidRPr="00C813B3">
        <w:rPr>
          <w:color w:val="000000"/>
        </w:rPr>
        <w:t>.</w:t>
      </w:r>
      <w:proofErr w:type="gramEnd"/>
    </w:p>
    <w:p w14:paraId="22A1EFC5" w14:textId="77777777" w:rsidR="00C813B3" w:rsidRPr="00C813B3" w:rsidRDefault="00C813B3" w:rsidP="00C813B3">
      <w:pPr>
        <w:spacing w:after="100" w:afterAutospacing="1"/>
      </w:pPr>
      <w:bookmarkStart w:id="2" w:name="_Hlk78380673"/>
      <w:r w:rsidRPr="00C813B3">
        <w:rPr>
          <w:b/>
          <w:color w:val="000000"/>
        </w:rPr>
        <w:t>21</w:t>
      </w:r>
      <w:r w:rsidR="00AF545E" w:rsidRPr="00C813B3">
        <w:rPr>
          <w:b/>
          <w:color w:val="000000"/>
        </w:rPr>
        <w:t>.</w:t>
      </w:r>
      <w:r w:rsidR="00AF545E" w:rsidRPr="00C813B3">
        <w:t xml:space="preserve"> </w:t>
      </w:r>
      <w:proofErr w:type="spellStart"/>
      <w:r w:rsidR="00AF545E" w:rsidRPr="00C813B3">
        <w:t>İnokülasyon</w:t>
      </w:r>
      <w:proofErr w:type="spellEnd"/>
      <w:r w:rsidR="00AF545E" w:rsidRPr="00C813B3">
        <w:t xml:space="preserve"> zedelenmelerinin yönetiminde; takip sürecinin standardize edilmesinde ve kontrolünde aktif olarak görev </w:t>
      </w:r>
      <w:proofErr w:type="gramStart"/>
      <w:r w:rsidR="00AF545E" w:rsidRPr="00C813B3">
        <w:t>yapar.(</w:t>
      </w:r>
      <w:proofErr w:type="gramEnd"/>
      <w:r w:rsidR="00AF545E" w:rsidRPr="00C813B3">
        <w:t>Kesici delici alet yaralanmaları ve kan ve vücut sıvılarının sıçramasına maruz kalma)</w:t>
      </w:r>
    </w:p>
    <w:p w14:paraId="39782C56" w14:textId="77777777" w:rsidR="00C813B3" w:rsidRPr="00C813B3" w:rsidRDefault="00C813B3" w:rsidP="00C813B3">
      <w:pPr>
        <w:spacing w:after="100" w:afterAutospacing="1"/>
      </w:pPr>
      <w:r w:rsidRPr="00C813B3">
        <w:rPr>
          <w:b/>
          <w:bCs/>
        </w:rPr>
        <w:t>22.</w:t>
      </w:r>
      <w:r w:rsidR="002C5320" w:rsidRPr="00C813B3">
        <w:t xml:space="preserve"> Görevini Kalite Yönetim Sistemi politikası, hedefleri ve prosedürlerine uygun olarak yürütür.</w:t>
      </w:r>
    </w:p>
    <w:p w14:paraId="5249BBED" w14:textId="1B1D524C" w:rsidR="00AF545E" w:rsidRPr="00C813B3" w:rsidRDefault="00C813B3" w:rsidP="00C813B3">
      <w:pPr>
        <w:spacing w:after="100" w:afterAutospacing="1"/>
        <w:rPr>
          <w:lang w:eastAsia="ar-SA"/>
        </w:rPr>
      </w:pPr>
      <w:r w:rsidRPr="00C813B3">
        <w:rPr>
          <w:b/>
          <w:color w:val="000000"/>
        </w:rPr>
        <w:t>23.</w:t>
      </w:r>
      <w:r w:rsidR="00956D17">
        <w:rPr>
          <w:lang w:eastAsia="ar-SA"/>
        </w:rPr>
        <w:t>Amiri tarafından</w:t>
      </w:r>
      <w:r w:rsidR="00AF545E" w:rsidRPr="00C813B3">
        <w:rPr>
          <w:lang w:eastAsia="ar-SA"/>
        </w:rPr>
        <w:t xml:space="preserve"> ver</w:t>
      </w:r>
      <w:r w:rsidR="00956D17">
        <w:rPr>
          <w:lang w:eastAsia="ar-SA"/>
        </w:rPr>
        <w:t>ilen</w:t>
      </w:r>
      <w:r w:rsidR="00AF545E" w:rsidRPr="00C813B3">
        <w:rPr>
          <w:lang w:eastAsia="ar-SA"/>
        </w:rPr>
        <w:t xml:space="preserve"> diğer görevleri yapar.</w:t>
      </w:r>
    </w:p>
    <w:bookmarkEnd w:id="2"/>
    <w:p w14:paraId="71BB6762" w14:textId="77777777" w:rsidR="00AF545E" w:rsidRPr="00C813B3" w:rsidRDefault="00AF545E" w:rsidP="00CD762C">
      <w:pPr>
        <w:autoSpaceDE w:val="0"/>
        <w:autoSpaceDN w:val="0"/>
        <w:adjustRightInd w:val="0"/>
        <w:spacing w:line="276" w:lineRule="auto"/>
        <w:ind w:left="-284"/>
      </w:pPr>
    </w:p>
    <w:p w14:paraId="3D7A1735" w14:textId="657D5CC5" w:rsidR="00CE2517" w:rsidRPr="004519C3" w:rsidRDefault="00E367AF" w:rsidP="00CD762C">
      <w:pPr>
        <w:rPr>
          <w:b/>
          <w:bCs/>
        </w:rPr>
      </w:pPr>
      <w:r w:rsidRPr="004519C3">
        <w:rPr>
          <w:b/>
          <w:bCs/>
        </w:rPr>
        <w:t>YETKİNLİK</w:t>
      </w:r>
    </w:p>
    <w:p w14:paraId="155CD3A7" w14:textId="77777777" w:rsidR="00E367AF" w:rsidRPr="00C813B3" w:rsidRDefault="00E367AF" w:rsidP="00CD762C"/>
    <w:p w14:paraId="2A96AF2C" w14:textId="77777777" w:rsidR="00E367AF" w:rsidRDefault="00E367AF" w:rsidP="00E367AF">
      <w:r>
        <w:t>- 657 Sayılı Devlet Memurları Kanunu’nda ve 2547 Sayılı Yüksek Öğretim Kanunu’nda belirtilen genel niteliklere sahip olmak.</w:t>
      </w:r>
    </w:p>
    <w:p w14:paraId="0F57BFF2" w14:textId="77777777" w:rsidR="00E367AF" w:rsidRDefault="00E367AF" w:rsidP="00E367AF">
      <w:pPr>
        <w:ind w:left="-709" w:firstLine="709"/>
      </w:pPr>
      <w:r>
        <w:t xml:space="preserve"> - Görevinin gerektirdiği düzeyde iş deneyimine sahip olmak.</w:t>
      </w:r>
    </w:p>
    <w:p w14:paraId="0FD928CB" w14:textId="71CAE247" w:rsidR="00CE2517" w:rsidRPr="00C813B3" w:rsidRDefault="00E367AF" w:rsidP="00E367AF">
      <w:pPr>
        <w:rPr>
          <w:b/>
        </w:rPr>
      </w:pPr>
      <w:r>
        <w:t xml:space="preserve"> - Faaliyetlerini en iyi şekilde sürdürebilmesi için gerekli karar verme ve sorun çözme niteliklerine sahip olmak.</w:t>
      </w:r>
    </w:p>
    <w:p w14:paraId="18FEB3BD" w14:textId="77777777" w:rsidR="00774420" w:rsidRPr="00C813B3" w:rsidRDefault="00774420" w:rsidP="00CD762C">
      <w:pPr>
        <w:ind w:left="-709"/>
        <w:rPr>
          <w:b/>
        </w:rPr>
      </w:pPr>
    </w:p>
    <w:p w14:paraId="7E4211C7" w14:textId="77777777" w:rsidR="00774420" w:rsidRPr="00C813B3" w:rsidRDefault="00774420" w:rsidP="00CD762C">
      <w:pPr>
        <w:ind w:left="-709"/>
        <w:rPr>
          <w:b/>
        </w:rPr>
      </w:pPr>
    </w:p>
    <w:p w14:paraId="47B1015E" w14:textId="77777777" w:rsidR="00774420" w:rsidRPr="00C813B3" w:rsidRDefault="00774420" w:rsidP="00CD762C">
      <w:pPr>
        <w:ind w:left="-709"/>
        <w:rPr>
          <w:b/>
        </w:rPr>
      </w:pPr>
    </w:p>
    <w:p w14:paraId="6C8E5993" w14:textId="77777777" w:rsidR="00774420" w:rsidRPr="00C813B3" w:rsidRDefault="00774420" w:rsidP="00CD762C">
      <w:pPr>
        <w:ind w:left="-709"/>
        <w:rPr>
          <w:b/>
        </w:rPr>
      </w:pPr>
    </w:p>
    <w:p w14:paraId="2C0F41DB" w14:textId="77777777" w:rsidR="004775C3" w:rsidRPr="00C813B3" w:rsidRDefault="004775C3" w:rsidP="00CD762C">
      <w:pPr>
        <w:ind w:left="-709"/>
        <w:rPr>
          <w:b/>
        </w:rPr>
      </w:pPr>
    </w:p>
    <w:p w14:paraId="605E464C" w14:textId="77777777" w:rsidR="004775C3" w:rsidRPr="00C813B3" w:rsidRDefault="004775C3" w:rsidP="00CD762C">
      <w:pPr>
        <w:ind w:left="-709"/>
        <w:rPr>
          <w:b/>
        </w:rPr>
      </w:pPr>
    </w:p>
    <w:p w14:paraId="1BBBC65A" w14:textId="77777777" w:rsidR="004775C3" w:rsidRPr="00C813B3" w:rsidRDefault="004775C3" w:rsidP="00CD762C">
      <w:pPr>
        <w:ind w:left="-709"/>
        <w:rPr>
          <w:b/>
        </w:rPr>
      </w:pPr>
    </w:p>
    <w:p w14:paraId="0DB51E06" w14:textId="77777777" w:rsidR="004775C3" w:rsidRPr="00C813B3" w:rsidRDefault="004775C3" w:rsidP="00CD762C">
      <w:pPr>
        <w:ind w:left="-709"/>
        <w:rPr>
          <w:b/>
        </w:rPr>
      </w:pPr>
    </w:p>
    <w:p w14:paraId="784D8FE9" w14:textId="77777777" w:rsidR="004775C3" w:rsidRPr="00C813B3" w:rsidRDefault="004775C3" w:rsidP="00CD762C">
      <w:pPr>
        <w:ind w:left="-709"/>
        <w:rPr>
          <w:b/>
        </w:rPr>
      </w:pPr>
    </w:p>
    <w:p w14:paraId="5296E5A3" w14:textId="77777777" w:rsidR="004775C3" w:rsidRPr="00C813B3" w:rsidRDefault="004775C3" w:rsidP="00CD762C">
      <w:pPr>
        <w:ind w:left="-709"/>
        <w:rPr>
          <w:b/>
        </w:rPr>
      </w:pPr>
    </w:p>
    <w:p w14:paraId="01F49222" w14:textId="77777777" w:rsidR="004775C3" w:rsidRPr="00C813B3" w:rsidRDefault="004775C3" w:rsidP="00CD762C">
      <w:pPr>
        <w:ind w:left="-709"/>
        <w:rPr>
          <w:b/>
        </w:rPr>
      </w:pPr>
    </w:p>
    <w:p w14:paraId="1E96D5C1" w14:textId="77777777" w:rsidR="004775C3" w:rsidRPr="00C813B3" w:rsidRDefault="004775C3" w:rsidP="00CD762C">
      <w:pPr>
        <w:ind w:left="-709"/>
        <w:rPr>
          <w:b/>
        </w:rPr>
      </w:pPr>
    </w:p>
    <w:p w14:paraId="1B9317D2" w14:textId="77777777" w:rsidR="004775C3" w:rsidRPr="00C813B3" w:rsidRDefault="004775C3" w:rsidP="00CD762C">
      <w:pPr>
        <w:ind w:left="-709"/>
        <w:rPr>
          <w:b/>
        </w:rPr>
      </w:pPr>
    </w:p>
    <w:p w14:paraId="7505A170" w14:textId="77777777" w:rsidR="004775C3" w:rsidRPr="00C813B3" w:rsidRDefault="004775C3" w:rsidP="00CD762C">
      <w:pPr>
        <w:ind w:left="-709"/>
        <w:rPr>
          <w:b/>
        </w:rPr>
      </w:pPr>
    </w:p>
    <w:p w14:paraId="740F30D5" w14:textId="77777777" w:rsidR="00CE2517" w:rsidRPr="00C813B3" w:rsidRDefault="00CE2517" w:rsidP="00CD762C">
      <w:pPr>
        <w:pStyle w:val="NormalWeb"/>
        <w:spacing w:before="0" w:beforeAutospacing="0" w:after="0" w:afterAutospacing="0"/>
      </w:pPr>
    </w:p>
    <w:p w14:paraId="05D151FF" w14:textId="77777777" w:rsidR="00CE2517" w:rsidRPr="00C813B3" w:rsidRDefault="00CE2517" w:rsidP="00CD762C">
      <w:pPr>
        <w:rPr>
          <w:color w:val="000000" w:themeColor="text1"/>
        </w:rPr>
      </w:pPr>
    </w:p>
    <w:p w14:paraId="4A43456E" w14:textId="77777777" w:rsidR="00CE2517" w:rsidRPr="00C813B3" w:rsidRDefault="00CE2517" w:rsidP="00CD762C">
      <w:pPr>
        <w:rPr>
          <w:b/>
        </w:rPr>
      </w:pPr>
    </w:p>
    <w:p w14:paraId="11CB63BB" w14:textId="77777777" w:rsidR="00CE2517" w:rsidRPr="00C813B3" w:rsidRDefault="00CE2517" w:rsidP="00CD762C">
      <w:pPr>
        <w:spacing w:after="100" w:afterAutospacing="1"/>
        <w:ind w:left="-320"/>
      </w:pPr>
    </w:p>
    <w:p w14:paraId="42BDBD72" w14:textId="77777777" w:rsidR="00CE2517" w:rsidRPr="00C813B3" w:rsidRDefault="00CE2517" w:rsidP="00CD762C"/>
    <w:p w14:paraId="0419A751" w14:textId="77777777" w:rsidR="00AF545E" w:rsidRPr="00C813B3" w:rsidRDefault="00AF545E" w:rsidP="00CD762C">
      <w:pPr>
        <w:autoSpaceDE w:val="0"/>
        <w:autoSpaceDN w:val="0"/>
        <w:adjustRightInd w:val="0"/>
        <w:spacing w:line="276" w:lineRule="auto"/>
        <w:ind w:left="-284"/>
        <w:rPr>
          <w:color w:val="000000"/>
        </w:rPr>
      </w:pPr>
    </w:p>
    <w:p w14:paraId="67348D4A" w14:textId="77777777" w:rsidR="00AF545E" w:rsidRPr="00C813B3" w:rsidRDefault="00AF545E" w:rsidP="00CD762C">
      <w:pPr>
        <w:autoSpaceDE w:val="0"/>
        <w:autoSpaceDN w:val="0"/>
        <w:adjustRightInd w:val="0"/>
        <w:spacing w:line="276" w:lineRule="auto"/>
        <w:ind w:left="-284"/>
        <w:rPr>
          <w:color w:val="000000"/>
        </w:rPr>
      </w:pPr>
    </w:p>
    <w:p w14:paraId="661D38EE" w14:textId="77777777" w:rsidR="00AF545E" w:rsidRPr="00C813B3" w:rsidRDefault="00AF545E" w:rsidP="00CD762C"/>
    <w:p w14:paraId="0A1DF5A1" w14:textId="77777777" w:rsidR="00AF545E" w:rsidRPr="00C813B3" w:rsidRDefault="00AF545E" w:rsidP="00CD762C"/>
    <w:p w14:paraId="3A64DBEF" w14:textId="77777777" w:rsidR="00AF545E" w:rsidRPr="00C813B3" w:rsidRDefault="00AF545E" w:rsidP="00CD762C"/>
    <w:p w14:paraId="4A562D60" w14:textId="77777777" w:rsidR="00AF545E" w:rsidRPr="00C813B3" w:rsidRDefault="00AF545E" w:rsidP="00CD762C"/>
    <w:p w14:paraId="671795A3" w14:textId="77777777" w:rsidR="00AF545E" w:rsidRPr="00C813B3" w:rsidRDefault="00AF545E" w:rsidP="00CD762C"/>
    <w:p w14:paraId="0ED47F49" w14:textId="77777777" w:rsidR="00AF545E" w:rsidRPr="00C813B3" w:rsidRDefault="00AF545E" w:rsidP="00CD762C"/>
    <w:p w14:paraId="0923CAAC" w14:textId="77777777" w:rsidR="00AF545E" w:rsidRPr="00C813B3" w:rsidRDefault="00AF545E" w:rsidP="00CD762C"/>
    <w:p w14:paraId="3D22CFF9" w14:textId="77777777" w:rsidR="00AF545E" w:rsidRPr="00C813B3" w:rsidRDefault="00AF545E" w:rsidP="00CD762C"/>
    <w:p w14:paraId="7B9152BA" w14:textId="77777777" w:rsidR="00AF545E" w:rsidRPr="00C813B3" w:rsidRDefault="00AF545E" w:rsidP="00CD762C"/>
    <w:p w14:paraId="111FB085" w14:textId="77777777" w:rsidR="00AF545E" w:rsidRPr="00C813B3" w:rsidRDefault="00AF545E" w:rsidP="00CD762C"/>
    <w:p w14:paraId="07C3970A" w14:textId="77777777" w:rsidR="00AF545E" w:rsidRPr="00C813B3" w:rsidRDefault="00AF545E" w:rsidP="00CD762C"/>
    <w:p w14:paraId="7586215D" w14:textId="77777777" w:rsidR="00AF545E" w:rsidRPr="00C813B3" w:rsidRDefault="00AF545E" w:rsidP="00CD762C"/>
    <w:p w14:paraId="35BAD89C" w14:textId="77777777" w:rsidR="00AF545E" w:rsidRPr="00C813B3" w:rsidRDefault="00AF545E" w:rsidP="00CD762C">
      <w:pPr>
        <w:tabs>
          <w:tab w:val="left" w:pos="1545"/>
        </w:tabs>
      </w:pPr>
      <w:r w:rsidRPr="00C813B3">
        <w:tab/>
      </w:r>
    </w:p>
    <w:p w14:paraId="5C149AD5" w14:textId="77777777" w:rsidR="00D94908" w:rsidRPr="00C813B3" w:rsidRDefault="00D94908" w:rsidP="00CD762C"/>
    <w:sectPr w:rsidR="00D94908" w:rsidRPr="00C813B3" w:rsidSect="00BB4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A4EF" w14:textId="77777777" w:rsidR="008B4209" w:rsidRDefault="008B4209" w:rsidP="00C813B3">
      <w:r>
        <w:separator/>
      </w:r>
    </w:p>
  </w:endnote>
  <w:endnote w:type="continuationSeparator" w:id="0">
    <w:p w14:paraId="7E1B580A" w14:textId="77777777" w:rsidR="008B4209" w:rsidRDefault="008B4209" w:rsidP="00C8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9CF6" w14:textId="77777777" w:rsidR="00901524" w:rsidRDefault="009015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1A9C" w14:textId="77777777" w:rsidR="00C813B3" w:rsidRDefault="00C813B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5035" w14:textId="77777777" w:rsidR="00901524" w:rsidRDefault="009015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804B" w14:textId="77777777" w:rsidR="008B4209" w:rsidRDefault="008B4209" w:rsidP="00C813B3">
      <w:r>
        <w:separator/>
      </w:r>
    </w:p>
  </w:footnote>
  <w:footnote w:type="continuationSeparator" w:id="0">
    <w:p w14:paraId="3532960A" w14:textId="77777777" w:rsidR="008B4209" w:rsidRDefault="008B4209" w:rsidP="00C8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44C6" w14:textId="77777777" w:rsidR="00901524" w:rsidRDefault="009015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4F8C" w14:textId="77777777" w:rsidR="00901524" w:rsidRDefault="0090152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1320" w14:textId="77777777" w:rsidR="00901524" w:rsidRDefault="009015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0461"/>
    <w:multiLevelType w:val="multilevel"/>
    <w:tmpl w:val="55C8681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20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7A35D96"/>
    <w:multiLevelType w:val="hybridMultilevel"/>
    <w:tmpl w:val="3CC25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655375DE"/>
    <w:multiLevelType w:val="hybridMultilevel"/>
    <w:tmpl w:val="715EB096"/>
    <w:lvl w:ilvl="0" w:tplc="A244B836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0" w:hanging="360"/>
      </w:pPr>
    </w:lvl>
    <w:lvl w:ilvl="2" w:tplc="041F001B" w:tentative="1">
      <w:start w:val="1"/>
      <w:numFmt w:val="lowerRoman"/>
      <w:lvlText w:val="%3."/>
      <w:lvlJc w:val="right"/>
      <w:pPr>
        <w:ind w:left="1120" w:hanging="180"/>
      </w:pPr>
    </w:lvl>
    <w:lvl w:ilvl="3" w:tplc="041F000F" w:tentative="1">
      <w:start w:val="1"/>
      <w:numFmt w:val="decimal"/>
      <w:lvlText w:val="%4."/>
      <w:lvlJc w:val="left"/>
      <w:pPr>
        <w:ind w:left="1840" w:hanging="360"/>
      </w:pPr>
    </w:lvl>
    <w:lvl w:ilvl="4" w:tplc="041F0019" w:tentative="1">
      <w:start w:val="1"/>
      <w:numFmt w:val="lowerLetter"/>
      <w:lvlText w:val="%5."/>
      <w:lvlJc w:val="left"/>
      <w:pPr>
        <w:ind w:left="2560" w:hanging="360"/>
      </w:pPr>
    </w:lvl>
    <w:lvl w:ilvl="5" w:tplc="041F001B" w:tentative="1">
      <w:start w:val="1"/>
      <w:numFmt w:val="lowerRoman"/>
      <w:lvlText w:val="%6."/>
      <w:lvlJc w:val="right"/>
      <w:pPr>
        <w:ind w:left="3280" w:hanging="180"/>
      </w:pPr>
    </w:lvl>
    <w:lvl w:ilvl="6" w:tplc="041F000F" w:tentative="1">
      <w:start w:val="1"/>
      <w:numFmt w:val="decimal"/>
      <w:lvlText w:val="%7."/>
      <w:lvlJc w:val="left"/>
      <w:pPr>
        <w:ind w:left="4000" w:hanging="360"/>
      </w:pPr>
    </w:lvl>
    <w:lvl w:ilvl="7" w:tplc="041F0019" w:tentative="1">
      <w:start w:val="1"/>
      <w:numFmt w:val="lowerLetter"/>
      <w:lvlText w:val="%8."/>
      <w:lvlJc w:val="left"/>
      <w:pPr>
        <w:ind w:left="4720" w:hanging="360"/>
      </w:pPr>
    </w:lvl>
    <w:lvl w:ilvl="8" w:tplc="041F001B" w:tentative="1">
      <w:start w:val="1"/>
      <w:numFmt w:val="lowerRoman"/>
      <w:lvlText w:val="%9."/>
      <w:lvlJc w:val="right"/>
      <w:pPr>
        <w:ind w:left="544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BDB"/>
    <w:rsid w:val="000043D5"/>
    <w:rsid w:val="000236AA"/>
    <w:rsid w:val="00150686"/>
    <w:rsid w:val="001B0E0E"/>
    <w:rsid w:val="001F654E"/>
    <w:rsid w:val="00255010"/>
    <w:rsid w:val="00263326"/>
    <w:rsid w:val="00267D53"/>
    <w:rsid w:val="002C5320"/>
    <w:rsid w:val="002D0592"/>
    <w:rsid w:val="002E4EA5"/>
    <w:rsid w:val="003A4C1D"/>
    <w:rsid w:val="003E6F81"/>
    <w:rsid w:val="00416608"/>
    <w:rsid w:val="004519C3"/>
    <w:rsid w:val="004775C3"/>
    <w:rsid w:val="004C2BDB"/>
    <w:rsid w:val="00565D85"/>
    <w:rsid w:val="00685F45"/>
    <w:rsid w:val="007139BE"/>
    <w:rsid w:val="00763162"/>
    <w:rsid w:val="00774420"/>
    <w:rsid w:val="007B2151"/>
    <w:rsid w:val="007C75F3"/>
    <w:rsid w:val="00896730"/>
    <w:rsid w:val="008A1158"/>
    <w:rsid w:val="008B4209"/>
    <w:rsid w:val="00901524"/>
    <w:rsid w:val="00956D17"/>
    <w:rsid w:val="00966BFE"/>
    <w:rsid w:val="009A2B6D"/>
    <w:rsid w:val="00A15A3F"/>
    <w:rsid w:val="00A27AEC"/>
    <w:rsid w:val="00A30698"/>
    <w:rsid w:val="00AC4248"/>
    <w:rsid w:val="00AF545E"/>
    <w:rsid w:val="00B318C6"/>
    <w:rsid w:val="00B54330"/>
    <w:rsid w:val="00BB3B77"/>
    <w:rsid w:val="00BB4A28"/>
    <w:rsid w:val="00BE4B6F"/>
    <w:rsid w:val="00C813B3"/>
    <w:rsid w:val="00CB1155"/>
    <w:rsid w:val="00CD762C"/>
    <w:rsid w:val="00CE2517"/>
    <w:rsid w:val="00CF311E"/>
    <w:rsid w:val="00D90EFB"/>
    <w:rsid w:val="00D94908"/>
    <w:rsid w:val="00E367AF"/>
    <w:rsid w:val="00EA3DF4"/>
    <w:rsid w:val="00F35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FA64"/>
  <w15:docId w15:val="{8CD5EDF6-3137-4FC3-ADC3-C755AF4B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F5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AF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2517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C53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813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813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3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3B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HATİCE BÜYÜKÖZER ÖZKAN</dc:creator>
  <cp:keywords/>
  <dc:description/>
  <cp:lastModifiedBy>HATİCE BÜYÜKÖZER ÖZKAN</cp:lastModifiedBy>
  <cp:revision>91</cp:revision>
  <cp:lastPrinted>2021-08-20T07:55:00Z</cp:lastPrinted>
  <dcterms:created xsi:type="dcterms:W3CDTF">2021-07-25T18:38:00Z</dcterms:created>
  <dcterms:modified xsi:type="dcterms:W3CDTF">2022-03-06T18:15:00Z</dcterms:modified>
</cp:coreProperties>
</file>