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2"/>
        <w:tblW w:w="594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496"/>
        <w:gridCol w:w="1702"/>
        <w:gridCol w:w="1560"/>
      </w:tblGrid>
      <w:tr w:rsidR="00F97BF1" w:rsidRPr="00FD5765" w14:paraId="36374CC3" w14:textId="77777777" w:rsidTr="00FC5F29">
        <w:trPr>
          <w:trHeight w:hRule="exact" w:val="321"/>
        </w:trPr>
        <w:tc>
          <w:tcPr>
            <w:tcW w:w="3484" w:type="pct"/>
            <w:vMerge w:val="restart"/>
          </w:tcPr>
          <w:p w14:paraId="4D2435B5" w14:textId="77777777" w:rsidR="00F97BF1" w:rsidRPr="00FD5765" w:rsidRDefault="00F97BF1" w:rsidP="00FC5F29">
            <w:pPr>
              <w:spacing w:before="9" w:line="160" w:lineRule="exact"/>
              <w:jc w:val="center"/>
              <w:rPr>
                <w:rFonts w:ascii="Times New Roman" w:hAnsi="Times New Roman" w:cs="Times New Roman"/>
                <w:sz w:val="24"/>
                <w:szCs w:val="24"/>
              </w:rPr>
            </w:pPr>
            <w:r w:rsidRPr="00FD5765">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2D800833" wp14:editId="23C74F71">
                  <wp:simplePos x="0" y="0"/>
                  <wp:positionH relativeFrom="column">
                    <wp:posOffset>76200</wp:posOffset>
                  </wp:positionH>
                  <wp:positionV relativeFrom="paragraph">
                    <wp:posOffset>42545</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012D2FA8" w14:textId="77777777" w:rsidR="00F97BF1" w:rsidRPr="00FD5765" w:rsidRDefault="00F97BF1" w:rsidP="00FC5F29">
            <w:pPr>
              <w:tabs>
                <w:tab w:val="left" w:pos="465"/>
                <w:tab w:val="center" w:pos="3294"/>
              </w:tabs>
              <w:spacing w:after="0"/>
              <w:jc w:val="center"/>
              <w:rPr>
                <w:rFonts w:ascii="Times New Roman" w:hAnsi="Times New Roman" w:cs="Times New Roman"/>
                <w:b/>
                <w:sz w:val="24"/>
                <w:szCs w:val="24"/>
              </w:rPr>
            </w:pPr>
            <w:r w:rsidRPr="00FD5765">
              <w:rPr>
                <w:rFonts w:ascii="Times New Roman" w:hAnsi="Times New Roman" w:cs="Times New Roman"/>
                <w:b/>
                <w:sz w:val="24"/>
                <w:szCs w:val="24"/>
              </w:rPr>
              <w:t xml:space="preserve">     Alanya Alaaddin Keykubat Üniversitesi</w:t>
            </w:r>
          </w:p>
          <w:p w14:paraId="3D89FDC6" w14:textId="77777777" w:rsidR="00F97BF1" w:rsidRPr="00FD5765" w:rsidRDefault="00F97BF1" w:rsidP="00FC5F29">
            <w:pPr>
              <w:tabs>
                <w:tab w:val="left" w:pos="465"/>
                <w:tab w:val="center" w:pos="3757"/>
              </w:tabs>
              <w:spacing w:after="0"/>
              <w:jc w:val="center"/>
              <w:rPr>
                <w:rFonts w:ascii="Times New Roman" w:hAnsi="Times New Roman" w:cs="Times New Roman"/>
                <w:b/>
                <w:sz w:val="24"/>
                <w:szCs w:val="24"/>
              </w:rPr>
            </w:pPr>
            <w:r w:rsidRPr="00FD5765">
              <w:rPr>
                <w:rFonts w:ascii="Times New Roman" w:hAnsi="Times New Roman" w:cs="Times New Roman"/>
                <w:b/>
                <w:sz w:val="24"/>
                <w:szCs w:val="24"/>
              </w:rPr>
              <w:t xml:space="preserve">   Diş Hekimliği Uygulma ve Araştırma Merkezi</w:t>
            </w:r>
          </w:p>
          <w:p w14:paraId="71D9622E" w14:textId="77777777" w:rsidR="00F97BF1" w:rsidRPr="00FD5765" w:rsidRDefault="00F97BF1" w:rsidP="00FC5F29">
            <w:pPr>
              <w:spacing w:line="200" w:lineRule="exact"/>
              <w:jc w:val="center"/>
              <w:rPr>
                <w:rFonts w:ascii="Times New Roman" w:hAnsi="Times New Roman" w:cs="Times New Roman"/>
                <w:b/>
                <w:sz w:val="24"/>
                <w:szCs w:val="24"/>
              </w:rPr>
            </w:pPr>
            <w:r w:rsidRPr="00FD5765">
              <w:rPr>
                <w:rStyle w:val="Gl"/>
                <w:rFonts w:ascii="Times New Roman" w:hAnsi="Times New Roman" w:cs="Times New Roman"/>
                <w:color w:val="333333"/>
                <w:sz w:val="24"/>
                <w:szCs w:val="24"/>
                <w:shd w:val="clear" w:color="auto" w:fill="FFFFFF"/>
              </w:rPr>
              <w:t xml:space="preserve">Klinik Kalite İyileştirme </w:t>
            </w:r>
            <w:r w:rsidRPr="00FD5765">
              <w:rPr>
                <w:rFonts w:ascii="Times New Roman" w:hAnsi="Times New Roman" w:cs="Times New Roman"/>
                <w:b/>
                <w:sz w:val="24"/>
                <w:szCs w:val="24"/>
              </w:rPr>
              <w:t>Komitesi Görev Tan</w:t>
            </w:r>
            <w:r>
              <w:rPr>
                <w:rFonts w:ascii="Times New Roman" w:hAnsi="Times New Roman" w:cs="Times New Roman"/>
                <w:b/>
                <w:sz w:val="24"/>
                <w:szCs w:val="24"/>
              </w:rPr>
              <w:t>ı</w:t>
            </w:r>
            <w:r w:rsidRPr="00FD5765">
              <w:rPr>
                <w:rFonts w:ascii="Times New Roman" w:hAnsi="Times New Roman" w:cs="Times New Roman"/>
                <w:b/>
                <w:sz w:val="24"/>
                <w:szCs w:val="24"/>
              </w:rPr>
              <w:t>m</w:t>
            </w:r>
            <w:r>
              <w:rPr>
                <w:rFonts w:ascii="Times New Roman" w:hAnsi="Times New Roman" w:cs="Times New Roman"/>
                <w:b/>
                <w:sz w:val="24"/>
                <w:szCs w:val="24"/>
              </w:rPr>
              <w:t>ı</w:t>
            </w:r>
            <w:r w:rsidRPr="00FD5765">
              <w:rPr>
                <w:rFonts w:ascii="Times New Roman" w:hAnsi="Times New Roman" w:cs="Times New Roman"/>
                <w:b/>
                <w:sz w:val="24"/>
                <w:szCs w:val="24"/>
              </w:rPr>
              <w:t xml:space="preserve"> ve Çal</w:t>
            </w:r>
            <w:r>
              <w:rPr>
                <w:rFonts w:ascii="Times New Roman" w:hAnsi="Times New Roman" w:cs="Times New Roman"/>
                <w:b/>
                <w:sz w:val="24"/>
                <w:szCs w:val="24"/>
              </w:rPr>
              <w:t>ı</w:t>
            </w:r>
            <w:r w:rsidRPr="00FD5765">
              <w:rPr>
                <w:rFonts w:ascii="Times New Roman" w:hAnsi="Times New Roman" w:cs="Times New Roman"/>
                <w:b/>
                <w:sz w:val="24"/>
                <w:szCs w:val="24"/>
              </w:rPr>
              <w:t>şma Talimatı</w:t>
            </w:r>
          </w:p>
          <w:p w14:paraId="3B986E6E" w14:textId="77777777" w:rsidR="00F97BF1" w:rsidRPr="00FD5765" w:rsidRDefault="00F97BF1" w:rsidP="00FC5F29">
            <w:pPr>
              <w:ind w:left="364"/>
              <w:jc w:val="center"/>
              <w:rPr>
                <w:rFonts w:ascii="Times New Roman" w:hAnsi="Times New Roman" w:cs="Times New Roman"/>
                <w:w w:val="105"/>
                <w:sz w:val="24"/>
                <w:szCs w:val="24"/>
              </w:rPr>
            </w:pPr>
          </w:p>
          <w:p w14:paraId="61D14534" w14:textId="77777777" w:rsidR="00F97BF1" w:rsidRPr="00FD5765" w:rsidRDefault="00F97BF1" w:rsidP="00FC5F29">
            <w:pPr>
              <w:ind w:left="364"/>
              <w:jc w:val="center"/>
              <w:rPr>
                <w:rFonts w:ascii="Times New Roman" w:hAnsi="Times New Roman" w:cs="Times New Roman"/>
                <w:sz w:val="24"/>
                <w:szCs w:val="24"/>
              </w:rPr>
            </w:pPr>
            <w:r w:rsidRPr="00FD5765">
              <w:rPr>
                <w:rFonts w:ascii="Times New Roman" w:hAnsi="Times New Roman" w:cs="Times New Roman"/>
                <w:w w:val="105"/>
                <w:sz w:val="24"/>
                <w:szCs w:val="24"/>
              </w:rPr>
              <w:t>TOPLANTI KARAR</w:t>
            </w:r>
            <w:r w:rsidRPr="00FD5765">
              <w:rPr>
                <w:rFonts w:ascii="Times New Roman" w:hAnsi="Times New Roman" w:cs="Times New Roman"/>
                <w:spacing w:val="-1"/>
                <w:w w:val="107"/>
                <w:sz w:val="24"/>
                <w:szCs w:val="24"/>
              </w:rPr>
              <w:t xml:space="preserve"> </w:t>
            </w:r>
            <w:r w:rsidRPr="00FD5765">
              <w:rPr>
                <w:rFonts w:ascii="Times New Roman" w:hAnsi="Times New Roman" w:cs="Times New Roman"/>
                <w:w w:val="110"/>
                <w:sz w:val="24"/>
                <w:szCs w:val="24"/>
              </w:rPr>
              <w:t>F</w:t>
            </w:r>
            <w:r w:rsidRPr="00FD5765">
              <w:rPr>
                <w:rFonts w:ascii="Times New Roman" w:hAnsi="Times New Roman" w:cs="Times New Roman"/>
                <w:w w:val="108"/>
                <w:sz w:val="24"/>
                <w:szCs w:val="24"/>
              </w:rPr>
              <w:t>OR</w:t>
            </w:r>
            <w:r w:rsidRPr="00FD5765">
              <w:rPr>
                <w:rFonts w:ascii="Times New Roman" w:hAnsi="Times New Roman" w:cs="Times New Roman"/>
                <w:w w:val="106"/>
                <w:sz w:val="24"/>
                <w:szCs w:val="24"/>
              </w:rPr>
              <w:t>M</w:t>
            </w:r>
            <w:r w:rsidRPr="00FD5765">
              <w:rPr>
                <w:rFonts w:ascii="Times New Roman" w:hAnsi="Times New Roman" w:cs="Times New Roman"/>
                <w:sz w:val="24"/>
                <w:szCs w:val="24"/>
              </w:rPr>
              <w:t>U</w:t>
            </w:r>
          </w:p>
        </w:tc>
        <w:tc>
          <w:tcPr>
            <w:tcW w:w="791" w:type="pct"/>
          </w:tcPr>
          <w:p w14:paraId="3458D487" w14:textId="77777777" w:rsidR="00F97BF1" w:rsidRPr="00C44965" w:rsidRDefault="00F97BF1" w:rsidP="00FC5F29">
            <w:pPr>
              <w:spacing w:before="29"/>
              <w:ind w:left="105"/>
              <w:rPr>
                <w:rFonts w:ascii="Times New Roman" w:hAnsi="Times New Roman" w:cs="Times New Roman"/>
              </w:rPr>
            </w:pPr>
            <w:r w:rsidRPr="00C44965">
              <w:rPr>
                <w:rFonts w:ascii="Times New Roman" w:hAnsi="Times New Roman" w:cs="Times New Roman"/>
              </w:rPr>
              <w:t>Do</w:t>
            </w:r>
            <w:r w:rsidRPr="00C44965">
              <w:rPr>
                <w:rFonts w:ascii="Times New Roman" w:hAnsi="Times New Roman" w:cs="Times New Roman"/>
                <w:spacing w:val="-4"/>
              </w:rPr>
              <w:t>k</w:t>
            </w:r>
            <w:r w:rsidRPr="00C44965">
              <w:rPr>
                <w:rFonts w:ascii="Times New Roman" w:hAnsi="Times New Roman" w:cs="Times New Roman"/>
                <w:spacing w:val="4"/>
              </w:rPr>
              <w:t>ü</w:t>
            </w:r>
            <w:r w:rsidRPr="00C44965">
              <w:rPr>
                <w:rFonts w:ascii="Times New Roman" w:hAnsi="Times New Roman" w:cs="Times New Roman"/>
                <w:spacing w:val="-4"/>
              </w:rPr>
              <w:t>m</w:t>
            </w:r>
            <w:r w:rsidRPr="00C44965">
              <w:rPr>
                <w:rFonts w:ascii="Times New Roman" w:hAnsi="Times New Roman" w:cs="Times New Roman"/>
              </w:rPr>
              <w:t>an N</w:t>
            </w:r>
            <w:r w:rsidRPr="00C44965">
              <w:rPr>
                <w:rFonts w:ascii="Times New Roman" w:hAnsi="Times New Roman" w:cs="Times New Roman"/>
                <w:spacing w:val="-2"/>
              </w:rPr>
              <w:t>o</w:t>
            </w:r>
            <w:r w:rsidRPr="00C44965">
              <w:rPr>
                <w:rFonts w:ascii="Times New Roman" w:hAnsi="Times New Roman" w:cs="Times New Roman"/>
              </w:rPr>
              <w:t>.</w:t>
            </w:r>
          </w:p>
        </w:tc>
        <w:tc>
          <w:tcPr>
            <w:tcW w:w="725" w:type="pct"/>
          </w:tcPr>
          <w:p w14:paraId="4EDE0374" w14:textId="3F405B2C" w:rsidR="00F97BF1" w:rsidRPr="00C44965" w:rsidRDefault="00F97BF1" w:rsidP="00FC5F29">
            <w:pPr>
              <w:spacing w:before="29"/>
              <w:ind w:left="103"/>
              <w:rPr>
                <w:rFonts w:ascii="Times New Roman" w:hAnsi="Times New Roman" w:cs="Times New Roman"/>
              </w:rPr>
            </w:pPr>
            <w:r w:rsidRPr="00C44965">
              <w:rPr>
                <w:rFonts w:ascii="Times New Roman" w:hAnsi="Times New Roman" w:cs="Times New Roman"/>
                <w:spacing w:val="2"/>
              </w:rPr>
              <w:t>K</w:t>
            </w:r>
            <w:r w:rsidRPr="00C44965">
              <w:rPr>
                <w:rFonts w:ascii="Times New Roman" w:hAnsi="Times New Roman" w:cs="Times New Roman"/>
                <w:spacing w:val="-5"/>
              </w:rPr>
              <w:t>KY</w:t>
            </w:r>
            <w:r w:rsidRPr="00C44965">
              <w:rPr>
                <w:rFonts w:ascii="Times New Roman" w:hAnsi="Times New Roman" w:cs="Times New Roman"/>
              </w:rPr>
              <w:t>.</w:t>
            </w:r>
            <w:r w:rsidR="00546962" w:rsidRPr="00C44965">
              <w:rPr>
                <w:rFonts w:ascii="Times New Roman" w:hAnsi="Times New Roman" w:cs="Times New Roman"/>
              </w:rPr>
              <w:t>TL</w:t>
            </w:r>
            <w:r w:rsidRPr="00C44965">
              <w:rPr>
                <w:rFonts w:ascii="Times New Roman" w:hAnsi="Times New Roman" w:cs="Times New Roman"/>
              </w:rPr>
              <w:t>.0</w:t>
            </w:r>
            <w:r w:rsidR="00546962" w:rsidRPr="00C44965">
              <w:rPr>
                <w:rFonts w:ascii="Times New Roman" w:hAnsi="Times New Roman" w:cs="Times New Roman"/>
              </w:rPr>
              <w:t>6</w:t>
            </w:r>
          </w:p>
        </w:tc>
      </w:tr>
      <w:tr w:rsidR="00F97BF1" w:rsidRPr="00FD5765" w14:paraId="649C4DFD" w14:textId="77777777" w:rsidTr="00FC5F29">
        <w:trPr>
          <w:trHeight w:hRule="exact" w:val="323"/>
        </w:trPr>
        <w:tc>
          <w:tcPr>
            <w:tcW w:w="3484" w:type="pct"/>
            <w:vMerge/>
          </w:tcPr>
          <w:p w14:paraId="0288A398" w14:textId="77777777" w:rsidR="00F97BF1" w:rsidRPr="00FD5765" w:rsidRDefault="00F97BF1" w:rsidP="00FC5F29">
            <w:pPr>
              <w:rPr>
                <w:rFonts w:ascii="Times New Roman" w:hAnsi="Times New Roman" w:cs="Times New Roman"/>
                <w:sz w:val="24"/>
                <w:szCs w:val="24"/>
              </w:rPr>
            </w:pPr>
          </w:p>
        </w:tc>
        <w:tc>
          <w:tcPr>
            <w:tcW w:w="791" w:type="pct"/>
          </w:tcPr>
          <w:p w14:paraId="4EF8AE06" w14:textId="77777777" w:rsidR="00F97BF1" w:rsidRPr="00C44965" w:rsidRDefault="00F97BF1" w:rsidP="00FC5F29">
            <w:pPr>
              <w:spacing w:before="31"/>
              <w:ind w:left="105"/>
              <w:rPr>
                <w:rFonts w:ascii="Times New Roman" w:hAnsi="Times New Roman" w:cs="Times New Roman"/>
              </w:rPr>
            </w:pPr>
            <w:r w:rsidRPr="00C44965">
              <w:rPr>
                <w:rFonts w:ascii="Times New Roman" w:hAnsi="Times New Roman" w:cs="Times New Roman"/>
              </w:rPr>
              <w:t>Ya</w:t>
            </w:r>
            <w:r w:rsidRPr="00C44965">
              <w:rPr>
                <w:rFonts w:ascii="Times New Roman" w:hAnsi="Times New Roman" w:cs="Times New Roman"/>
                <w:spacing w:val="-2"/>
              </w:rPr>
              <w:t>y</w:t>
            </w:r>
            <w:r w:rsidRPr="00C44965">
              <w:rPr>
                <w:rFonts w:ascii="Times New Roman" w:hAnsi="Times New Roman" w:cs="Times New Roman"/>
              </w:rPr>
              <w:t xml:space="preserve">ın </w:t>
            </w:r>
            <w:r w:rsidRPr="00C44965">
              <w:rPr>
                <w:rFonts w:ascii="Times New Roman" w:hAnsi="Times New Roman" w:cs="Times New Roman"/>
                <w:spacing w:val="2"/>
              </w:rPr>
              <w:t>T</w:t>
            </w:r>
            <w:r w:rsidRPr="00C44965">
              <w:rPr>
                <w:rFonts w:ascii="Times New Roman" w:hAnsi="Times New Roman" w:cs="Times New Roman"/>
              </w:rPr>
              <w:t>ar</w:t>
            </w:r>
            <w:r w:rsidRPr="00C44965">
              <w:rPr>
                <w:rFonts w:ascii="Times New Roman" w:hAnsi="Times New Roman" w:cs="Times New Roman"/>
                <w:spacing w:val="-2"/>
              </w:rPr>
              <w:t>i</w:t>
            </w:r>
            <w:r w:rsidRPr="00C44965">
              <w:rPr>
                <w:rFonts w:ascii="Times New Roman" w:hAnsi="Times New Roman" w:cs="Times New Roman"/>
              </w:rPr>
              <w:t>hi</w:t>
            </w:r>
          </w:p>
        </w:tc>
        <w:tc>
          <w:tcPr>
            <w:tcW w:w="725" w:type="pct"/>
          </w:tcPr>
          <w:p w14:paraId="3538F1AD" w14:textId="7A68CF9A" w:rsidR="00F97BF1" w:rsidRPr="00C44965" w:rsidRDefault="00F97BF1" w:rsidP="00FC5F29">
            <w:pPr>
              <w:spacing w:before="31"/>
              <w:rPr>
                <w:rFonts w:ascii="Times New Roman" w:hAnsi="Times New Roman" w:cs="Times New Roman"/>
              </w:rPr>
            </w:pPr>
            <w:r w:rsidRPr="00C44965">
              <w:rPr>
                <w:rFonts w:ascii="Times New Roman" w:hAnsi="Times New Roman" w:cs="Times New Roman"/>
              </w:rPr>
              <w:t xml:space="preserve"> </w:t>
            </w:r>
            <w:r w:rsidR="00546962" w:rsidRPr="00C44965">
              <w:rPr>
                <w:rFonts w:ascii="Times New Roman" w:hAnsi="Times New Roman" w:cs="Times New Roman"/>
              </w:rPr>
              <w:t>31.01.2022</w:t>
            </w:r>
          </w:p>
        </w:tc>
      </w:tr>
      <w:tr w:rsidR="00F97BF1" w:rsidRPr="00FD5765" w14:paraId="7FE08157" w14:textId="77777777" w:rsidTr="00FC5F29">
        <w:trPr>
          <w:trHeight w:hRule="exact" w:val="323"/>
        </w:trPr>
        <w:tc>
          <w:tcPr>
            <w:tcW w:w="3484" w:type="pct"/>
            <w:vMerge/>
          </w:tcPr>
          <w:p w14:paraId="5B68E270" w14:textId="77777777" w:rsidR="00F97BF1" w:rsidRPr="00FD5765" w:rsidRDefault="00F97BF1" w:rsidP="00FC5F29">
            <w:pPr>
              <w:rPr>
                <w:rFonts w:ascii="Times New Roman" w:hAnsi="Times New Roman" w:cs="Times New Roman"/>
                <w:sz w:val="24"/>
                <w:szCs w:val="24"/>
              </w:rPr>
            </w:pPr>
          </w:p>
        </w:tc>
        <w:tc>
          <w:tcPr>
            <w:tcW w:w="791" w:type="pct"/>
          </w:tcPr>
          <w:p w14:paraId="61C3C25F" w14:textId="77777777" w:rsidR="00F97BF1" w:rsidRPr="00C44965" w:rsidRDefault="00F97BF1" w:rsidP="00FC5F29">
            <w:pPr>
              <w:spacing w:before="31"/>
              <w:ind w:left="105"/>
              <w:rPr>
                <w:rFonts w:ascii="Times New Roman" w:hAnsi="Times New Roman" w:cs="Times New Roman"/>
              </w:rPr>
            </w:pPr>
            <w:r w:rsidRPr="00C44965">
              <w:rPr>
                <w:rFonts w:ascii="Times New Roman" w:hAnsi="Times New Roman" w:cs="Times New Roman"/>
                <w:spacing w:val="-1"/>
              </w:rPr>
              <w:t>R</w:t>
            </w:r>
            <w:r w:rsidRPr="00C44965">
              <w:rPr>
                <w:rFonts w:ascii="Times New Roman" w:hAnsi="Times New Roman" w:cs="Times New Roman"/>
                <w:spacing w:val="2"/>
              </w:rPr>
              <w:t>e</w:t>
            </w:r>
            <w:r w:rsidRPr="00C44965">
              <w:rPr>
                <w:rFonts w:ascii="Times New Roman" w:hAnsi="Times New Roman" w:cs="Times New Roman"/>
                <w:spacing w:val="-2"/>
              </w:rPr>
              <w:t>v</w:t>
            </w:r>
            <w:r w:rsidRPr="00C44965">
              <w:rPr>
                <w:rFonts w:ascii="Times New Roman" w:hAnsi="Times New Roman" w:cs="Times New Roman"/>
              </w:rPr>
              <w:t>i</w:t>
            </w:r>
            <w:r w:rsidRPr="00C44965">
              <w:rPr>
                <w:rFonts w:ascii="Times New Roman" w:hAnsi="Times New Roman" w:cs="Times New Roman"/>
                <w:spacing w:val="2"/>
              </w:rPr>
              <w:t>z</w:t>
            </w:r>
            <w:r w:rsidRPr="00C44965">
              <w:rPr>
                <w:rFonts w:ascii="Times New Roman" w:hAnsi="Times New Roman" w:cs="Times New Roman"/>
                <w:spacing w:val="-2"/>
              </w:rPr>
              <w:t>y</w:t>
            </w:r>
            <w:r w:rsidRPr="00C44965">
              <w:rPr>
                <w:rFonts w:ascii="Times New Roman" w:hAnsi="Times New Roman" w:cs="Times New Roman"/>
              </w:rPr>
              <w:t xml:space="preserve">on </w:t>
            </w:r>
            <w:r w:rsidRPr="00C44965">
              <w:rPr>
                <w:rFonts w:ascii="Times New Roman" w:hAnsi="Times New Roman" w:cs="Times New Roman"/>
                <w:spacing w:val="2"/>
              </w:rPr>
              <w:t>T</w:t>
            </w:r>
            <w:r w:rsidRPr="00C44965">
              <w:rPr>
                <w:rFonts w:ascii="Times New Roman" w:hAnsi="Times New Roman" w:cs="Times New Roman"/>
                <w:spacing w:val="-3"/>
              </w:rPr>
              <w:t>a</w:t>
            </w:r>
            <w:r w:rsidRPr="00C44965">
              <w:rPr>
                <w:rFonts w:ascii="Times New Roman" w:hAnsi="Times New Roman" w:cs="Times New Roman"/>
                <w:spacing w:val="2"/>
              </w:rPr>
              <w:t>r</w:t>
            </w:r>
            <w:r w:rsidRPr="00C44965">
              <w:rPr>
                <w:rFonts w:ascii="Times New Roman" w:hAnsi="Times New Roman" w:cs="Times New Roman"/>
              </w:rPr>
              <w:t>i</w:t>
            </w:r>
            <w:r w:rsidRPr="00C44965">
              <w:rPr>
                <w:rFonts w:ascii="Times New Roman" w:hAnsi="Times New Roman" w:cs="Times New Roman"/>
                <w:spacing w:val="-2"/>
              </w:rPr>
              <w:t>h</w:t>
            </w:r>
            <w:r w:rsidRPr="00C44965">
              <w:rPr>
                <w:rFonts w:ascii="Times New Roman" w:hAnsi="Times New Roman" w:cs="Times New Roman"/>
              </w:rPr>
              <w:t>i</w:t>
            </w:r>
          </w:p>
        </w:tc>
        <w:tc>
          <w:tcPr>
            <w:tcW w:w="725" w:type="pct"/>
          </w:tcPr>
          <w:p w14:paraId="0D0A5DAD" w14:textId="0CE0CF5F" w:rsidR="00F97BF1" w:rsidRPr="00C44965" w:rsidRDefault="00F97BF1" w:rsidP="00FC5F29">
            <w:pPr>
              <w:spacing w:before="31"/>
              <w:rPr>
                <w:rFonts w:ascii="Times New Roman" w:hAnsi="Times New Roman" w:cs="Times New Roman"/>
              </w:rPr>
            </w:pPr>
            <w:r w:rsidRPr="00C44965">
              <w:rPr>
                <w:rFonts w:ascii="Times New Roman" w:hAnsi="Times New Roman" w:cs="Times New Roman"/>
              </w:rPr>
              <w:t xml:space="preserve"> </w:t>
            </w:r>
            <w:r w:rsidR="00546962" w:rsidRPr="00C44965">
              <w:rPr>
                <w:rFonts w:ascii="Times New Roman" w:hAnsi="Times New Roman" w:cs="Times New Roman"/>
              </w:rPr>
              <w:t>14.03.2023</w:t>
            </w:r>
          </w:p>
          <w:p w14:paraId="2E048EA1" w14:textId="79ECCF7C" w:rsidR="00546962" w:rsidRPr="00C44965" w:rsidRDefault="00546962" w:rsidP="00FC5F29">
            <w:pPr>
              <w:spacing w:before="31"/>
              <w:rPr>
                <w:rFonts w:ascii="Times New Roman" w:hAnsi="Times New Roman" w:cs="Times New Roman"/>
              </w:rPr>
            </w:pPr>
          </w:p>
        </w:tc>
      </w:tr>
      <w:tr w:rsidR="00F97BF1" w:rsidRPr="00FD5765" w14:paraId="24208143" w14:textId="77777777" w:rsidTr="00FC5F29">
        <w:trPr>
          <w:trHeight w:hRule="exact" w:val="324"/>
        </w:trPr>
        <w:tc>
          <w:tcPr>
            <w:tcW w:w="3484" w:type="pct"/>
            <w:vMerge/>
          </w:tcPr>
          <w:p w14:paraId="62CED20D" w14:textId="77777777" w:rsidR="00F97BF1" w:rsidRPr="00FD5765" w:rsidRDefault="00F97BF1" w:rsidP="00FC5F29">
            <w:pPr>
              <w:rPr>
                <w:rFonts w:ascii="Times New Roman" w:hAnsi="Times New Roman" w:cs="Times New Roman"/>
                <w:sz w:val="24"/>
                <w:szCs w:val="24"/>
              </w:rPr>
            </w:pPr>
          </w:p>
        </w:tc>
        <w:tc>
          <w:tcPr>
            <w:tcW w:w="791" w:type="pct"/>
          </w:tcPr>
          <w:p w14:paraId="335D28D8" w14:textId="77777777" w:rsidR="00F97BF1" w:rsidRPr="00C44965" w:rsidRDefault="00F97BF1" w:rsidP="00FC5F29">
            <w:pPr>
              <w:spacing w:before="31"/>
              <w:ind w:left="105"/>
              <w:rPr>
                <w:rFonts w:ascii="Times New Roman" w:hAnsi="Times New Roman" w:cs="Times New Roman"/>
              </w:rPr>
            </w:pPr>
            <w:r w:rsidRPr="00C44965">
              <w:rPr>
                <w:rFonts w:ascii="Times New Roman" w:hAnsi="Times New Roman" w:cs="Times New Roman"/>
                <w:spacing w:val="-1"/>
              </w:rPr>
              <w:t>R</w:t>
            </w:r>
            <w:r w:rsidRPr="00C44965">
              <w:rPr>
                <w:rFonts w:ascii="Times New Roman" w:hAnsi="Times New Roman" w:cs="Times New Roman"/>
                <w:spacing w:val="2"/>
              </w:rPr>
              <w:t>e</w:t>
            </w:r>
            <w:r w:rsidRPr="00C44965">
              <w:rPr>
                <w:rFonts w:ascii="Times New Roman" w:hAnsi="Times New Roman" w:cs="Times New Roman"/>
                <w:spacing w:val="-2"/>
              </w:rPr>
              <w:t>v</w:t>
            </w:r>
            <w:r w:rsidRPr="00C44965">
              <w:rPr>
                <w:rFonts w:ascii="Times New Roman" w:hAnsi="Times New Roman" w:cs="Times New Roman"/>
              </w:rPr>
              <w:t>i</w:t>
            </w:r>
            <w:r w:rsidRPr="00C44965">
              <w:rPr>
                <w:rFonts w:ascii="Times New Roman" w:hAnsi="Times New Roman" w:cs="Times New Roman"/>
                <w:spacing w:val="2"/>
              </w:rPr>
              <w:t>z</w:t>
            </w:r>
            <w:r w:rsidRPr="00C44965">
              <w:rPr>
                <w:rFonts w:ascii="Times New Roman" w:hAnsi="Times New Roman" w:cs="Times New Roman"/>
                <w:spacing w:val="-2"/>
              </w:rPr>
              <w:t>y</w:t>
            </w:r>
            <w:r w:rsidRPr="00C44965">
              <w:rPr>
                <w:rFonts w:ascii="Times New Roman" w:hAnsi="Times New Roman" w:cs="Times New Roman"/>
              </w:rPr>
              <w:t xml:space="preserve">on </w:t>
            </w:r>
            <w:r w:rsidRPr="00C44965">
              <w:rPr>
                <w:rFonts w:ascii="Times New Roman" w:hAnsi="Times New Roman" w:cs="Times New Roman"/>
                <w:spacing w:val="-3"/>
              </w:rPr>
              <w:t>N</w:t>
            </w:r>
            <w:r w:rsidRPr="00C44965">
              <w:rPr>
                <w:rFonts w:ascii="Times New Roman" w:hAnsi="Times New Roman" w:cs="Times New Roman"/>
              </w:rPr>
              <w:t>o.</w:t>
            </w:r>
          </w:p>
        </w:tc>
        <w:tc>
          <w:tcPr>
            <w:tcW w:w="725" w:type="pct"/>
          </w:tcPr>
          <w:p w14:paraId="17F4C46E" w14:textId="35F93FDC" w:rsidR="00F97BF1" w:rsidRPr="00C44965" w:rsidRDefault="00546962" w:rsidP="00FC5F29">
            <w:pPr>
              <w:spacing w:before="31"/>
              <w:ind w:left="103"/>
              <w:rPr>
                <w:rFonts w:ascii="Times New Roman" w:hAnsi="Times New Roman" w:cs="Times New Roman"/>
              </w:rPr>
            </w:pPr>
            <w:r w:rsidRPr="00C44965">
              <w:rPr>
                <w:rFonts w:ascii="Times New Roman" w:hAnsi="Times New Roman" w:cs="Times New Roman"/>
              </w:rPr>
              <w:t>0</w:t>
            </w:r>
            <w:r w:rsidR="00F97BF1" w:rsidRPr="00C44965">
              <w:rPr>
                <w:rFonts w:ascii="Times New Roman" w:hAnsi="Times New Roman" w:cs="Times New Roman"/>
              </w:rPr>
              <w:t>1</w:t>
            </w:r>
          </w:p>
        </w:tc>
      </w:tr>
      <w:tr w:rsidR="00F97BF1" w:rsidRPr="00FD5765" w14:paraId="1AD66226" w14:textId="77777777" w:rsidTr="00FC5F29">
        <w:trPr>
          <w:trHeight w:hRule="exact" w:val="323"/>
        </w:trPr>
        <w:tc>
          <w:tcPr>
            <w:tcW w:w="3484" w:type="pct"/>
            <w:vMerge/>
          </w:tcPr>
          <w:p w14:paraId="0E0B9DE4" w14:textId="77777777" w:rsidR="00F97BF1" w:rsidRPr="00FD5765" w:rsidRDefault="00F97BF1" w:rsidP="00FC5F29">
            <w:pPr>
              <w:rPr>
                <w:rFonts w:ascii="Times New Roman" w:hAnsi="Times New Roman" w:cs="Times New Roman"/>
                <w:sz w:val="24"/>
                <w:szCs w:val="24"/>
              </w:rPr>
            </w:pPr>
          </w:p>
        </w:tc>
        <w:tc>
          <w:tcPr>
            <w:tcW w:w="791" w:type="pct"/>
          </w:tcPr>
          <w:p w14:paraId="6EB4F04B" w14:textId="77777777" w:rsidR="00F97BF1" w:rsidRPr="00C44965" w:rsidRDefault="00F97BF1" w:rsidP="00FC5F29">
            <w:pPr>
              <w:spacing w:before="29"/>
              <w:ind w:left="105"/>
              <w:rPr>
                <w:rFonts w:ascii="Times New Roman" w:hAnsi="Times New Roman" w:cs="Times New Roman"/>
              </w:rPr>
            </w:pPr>
            <w:r w:rsidRPr="00C44965">
              <w:rPr>
                <w:rFonts w:ascii="Times New Roman" w:hAnsi="Times New Roman" w:cs="Times New Roman"/>
                <w:spacing w:val="-1"/>
              </w:rPr>
              <w:t>S</w:t>
            </w:r>
            <w:r w:rsidRPr="00C44965">
              <w:rPr>
                <w:rFonts w:ascii="Times New Roman" w:hAnsi="Times New Roman" w:cs="Times New Roman"/>
                <w:spacing w:val="2"/>
              </w:rPr>
              <w:t>a</w:t>
            </w:r>
            <w:r w:rsidRPr="00C44965">
              <w:rPr>
                <w:rFonts w:ascii="Times New Roman" w:hAnsi="Times New Roman" w:cs="Times New Roman"/>
                <w:spacing w:val="-2"/>
              </w:rPr>
              <w:t>y</w:t>
            </w:r>
            <w:r w:rsidRPr="00C44965">
              <w:rPr>
                <w:rFonts w:ascii="Times New Roman" w:hAnsi="Times New Roman" w:cs="Times New Roman"/>
                <w:spacing w:val="2"/>
              </w:rPr>
              <w:t>f</w:t>
            </w:r>
            <w:r w:rsidRPr="00C44965">
              <w:rPr>
                <w:rFonts w:ascii="Times New Roman" w:hAnsi="Times New Roman" w:cs="Times New Roman"/>
              </w:rPr>
              <w:t>a N</w:t>
            </w:r>
            <w:r w:rsidRPr="00C44965">
              <w:rPr>
                <w:rFonts w:ascii="Times New Roman" w:hAnsi="Times New Roman" w:cs="Times New Roman"/>
                <w:spacing w:val="-2"/>
              </w:rPr>
              <w:t>o</w:t>
            </w:r>
            <w:r w:rsidRPr="00C44965">
              <w:rPr>
                <w:rFonts w:ascii="Times New Roman" w:hAnsi="Times New Roman" w:cs="Times New Roman"/>
              </w:rPr>
              <w:t>.</w:t>
            </w:r>
          </w:p>
        </w:tc>
        <w:tc>
          <w:tcPr>
            <w:tcW w:w="725" w:type="pct"/>
          </w:tcPr>
          <w:p w14:paraId="2E735D7D" w14:textId="264E1C5A" w:rsidR="00F97BF1" w:rsidRPr="00C44965" w:rsidRDefault="00F97BF1" w:rsidP="00FC5F29">
            <w:pPr>
              <w:spacing w:before="29"/>
              <w:ind w:left="102"/>
              <w:rPr>
                <w:rFonts w:ascii="Times New Roman" w:hAnsi="Times New Roman" w:cs="Times New Roman"/>
              </w:rPr>
            </w:pPr>
            <w:r w:rsidRPr="00C44965">
              <w:rPr>
                <w:rFonts w:ascii="Times New Roman" w:hAnsi="Times New Roman" w:cs="Times New Roman"/>
              </w:rPr>
              <w:t>1/</w:t>
            </w:r>
            <w:r w:rsidR="00546962" w:rsidRPr="00C44965">
              <w:rPr>
                <w:rFonts w:ascii="Times New Roman" w:hAnsi="Times New Roman" w:cs="Times New Roman"/>
              </w:rPr>
              <w:t>3</w:t>
            </w:r>
          </w:p>
        </w:tc>
      </w:tr>
    </w:tbl>
    <w:p w14:paraId="311C4DDD" w14:textId="77777777" w:rsidR="0081451E" w:rsidRPr="00FD5765" w:rsidRDefault="0081451E" w:rsidP="00D6628C">
      <w:pPr>
        <w:rPr>
          <w:rFonts w:ascii="Times New Roman" w:hAnsi="Times New Roman" w:cs="Times New Roman"/>
          <w:sz w:val="24"/>
          <w:szCs w:val="24"/>
        </w:rPr>
      </w:pPr>
    </w:p>
    <w:p w14:paraId="2A5C81D4" w14:textId="3C452896" w:rsidR="0081451E" w:rsidRPr="00FD5765" w:rsidRDefault="0081451E" w:rsidP="0081451E">
      <w:pPr>
        <w:rPr>
          <w:rFonts w:ascii="Times New Roman" w:hAnsi="Times New Roman" w:cs="Times New Roman"/>
          <w:sz w:val="24"/>
          <w:szCs w:val="24"/>
        </w:rPr>
      </w:pPr>
      <w:r w:rsidRPr="00FD5765">
        <w:rPr>
          <w:rFonts w:ascii="Times New Roman" w:hAnsi="Times New Roman" w:cs="Times New Roman"/>
          <w:b/>
          <w:bCs/>
          <w:sz w:val="24"/>
          <w:szCs w:val="24"/>
        </w:rPr>
        <w:t xml:space="preserve">KOMİTE: </w:t>
      </w:r>
      <w:r w:rsidRPr="00F97BF1">
        <w:rPr>
          <w:rFonts w:ascii="Times New Roman" w:hAnsi="Times New Roman" w:cs="Times New Roman"/>
          <w:b/>
          <w:bCs/>
          <w:sz w:val="24"/>
          <w:szCs w:val="24"/>
        </w:rPr>
        <w:t>KLINIK KALITE İYILEŞTIRME KOMİTESİ</w:t>
      </w:r>
    </w:p>
    <w:p w14:paraId="143CFB50" w14:textId="19EC5D5E" w:rsidR="0081451E" w:rsidRPr="00FD5765" w:rsidRDefault="0081451E" w:rsidP="00D6628C">
      <w:pPr>
        <w:rPr>
          <w:rFonts w:ascii="Times New Roman" w:hAnsi="Times New Roman" w:cs="Times New Roman"/>
          <w:sz w:val="24"/>
          <w:szCs w:val="24"/>
        </w:rPr>
      </w:pPr>
      <w:r w:rsidRPr="00FD5765">
        <w:rPr>
          <w:rFonts w:ascii="Times New Roman" w:hAnsi="Times New Roman" w:cs="Times New Roman"/>
          <w:b/>
          <w:bCs/>
          <w:sz w:val="24"/>
          <w:szCs w:val="24"/>
        </w:rPr>
        <w:t>GÖREV AMACI:</w:t>
      </w:r>
      <w:r w:rsidRPr="00FD5765">
        <w:rPr>
          <w:rFonts w:ascii="Times New Roman" w:hAnsi="Times New Roman" w:cs="Times New Roman"/>
          <w:sz w:val="24"/>
          <w:szCs w:val="24"/>
        </w:rPr>
        <w:t xml:space="preserve"> Kurumumuzda; “Sağlıkta  Kalite ve Standartları’’ kapsamında gerçekleştirilen uygulamaları izlemek, değerlendirmek ve koordine etmek ve gerektiğinde iyileştirme faaliyetleri düzenlemek. </w:t>
      </w:r>
    </w:p>
    <w:p w14:paraId="659AF15A" w14:textId="77777777" w:rsidR="0081451E" w:rsidRPr="00FD5765" w:rsidRDefault="0081451E" w:rsidP="00D6628C">
      <w:pPr>
        <w:rPr>
          <w:rFonts w:ascii="Times New Roman" w:hAnsi="Times New Roman" w:cs="Times New Roman"/>
          <w:sz w:val="24"/>
          <w:szCs w:val="24"/>
        </w:rPr>
      </w:pPr>
    </w:p>
    <w:p w14:paraId="69AB305C" w14:textId="250036A4" w:rsidR="00D6628C" w:rsidRPr="00FD5765" w:rsidRDefault="00D6628C" w:rsidP="00D6628C">
      <w:pPr>
        <w:rPr>
          <w:rFonts w:ascii="Times New Roman" w:hAnsi="Times New Roman" w:cs="Times New Roman"/>
          <w:sz w:val="24"/>
          <w:szCs w:val="24"/>
          <w:lang w:val="tr-TR"/>
        </w:rPr>
      </w:pPr>
      <w:r w:rsidRPr="00FD5765">
        <w:rPr>
          <w:rFonts w:ascii="Times New Roman" w:hAnsi="Times New Roman" w:cs="Times New Roman"/>
          <w:b/>
          <w:bCs/>
          <w:sz w:val="24"/>
          <w:szCs w:val="24"/>
          <w:lang w:val="tr-TR"/>
        </w:rPr>
        <w:t>KLİNİK KALİTE İYİLEŞTİRME KOMİTESİ GÖREV VE SORUMLULUKLARI:</w:t>
      </w:r>
    </w:p>
    <w:p w14:paraId="676B1A01" w14:textId="77777777" w:rsidR="00D6628C" w:rsidRPr="00FD5765" w:rsidRDefault="00D6628C" w:rsidP="00D6628C">
      <w:pPr>
        <w:rPr>
          <w:rFonts w:ascii="Times New Roman" w:hAnsi="Times New Roman" w:cs="Times New Roman"/>
          <w:sz w:val="24"/>
          <w:szCs w:val="24"/>
          <w:lang w:val="tr-TR"/>
        </w:rPr>
      </w:pPr>
      <w:r w:rsidRPr="00FD5765">
        <w:rPr>
          <w:rFonts w:ascii="Times New Roman" w:hAnsi="Times New Roman" w:cs="Times New Roman"/>
          <w:sz w:val="24"/>
          <w:szCs w:val="24"/>
          <w:lang w:val="tr-TR"/>
        </w:rPr>
        <w:t> </w:t>
      </w:r>
    </w:p>
    <w:p w14:paraId="12D17760" w14:textId="1DB96E81" w:rsidR="00D6628C" w:rsidRPr="00FD5765" w:rsidRDefault="00D6628C" w:rsidP="00D6628C">
      <w:pPr>
        <w:numPr>
          <w:ilvl w:val="0"/>
          <w:numId w:val="1"/>
        </w:numPr>
        <w:tabs>
          <w:tab w:val="clear" w:pos="360"/>
          <w:tab w:val="num" w:pos="720"/>
        </w:tabs>
        <w:rPr>
          <w:rFonts w:ascii="Times New Roman" w:hAnsi="Times New Roman" w:cs="Times New Roman"/>
          <w:sz w:val="24"/>
          <w:szCs w:val="24"/>
          <w:lang w:val="tr-TR"/>
        </w:rPr>
      </w:pPr>
      <w:r w:rsidRPr="00FD5765">
        <w:rPr>
          <w:rFonts w:ascii="Times New Roman" w:hAnsi="Times New Roman" w:cs="Times New Roman"/>
          <w:sz w:val="24"/>
          <w:szCs w:val="24"/>
          <w:lang w:val="tr-TR"/>
        </w:rPr>
        <w:t>Sağlık kuruluşunda gerçekleştirilen klinik kalite çalışmalarının Bakanlıkça yayımlanan “</w:t>
      </w:r>
      <w:r w:rsidR="00A9297B">
        <w:rPr>
          <w:rFonts w:ascii="Times New Roman" w:hAnsi="Times New Roman" w:cs="Times New Roman"/>
          <w:sz w:val="24"/>
          <w:szCs w:val="24"/>
          <w:lang w:val="tr-TR"/>
        </w:rPr>
        <w:t>Gösterge Yönetimi Rehberi</w:t>
      </w:r>
      <w:r w:rsidRPr="00FD5765">
        <w:rPr>
          <w:rFonts w:ascii="Times New Roman" w:hAnsi="Times New Roman" w:cs="Times New Roman"/>
          <w:sz w:val="24"/>
          <w:szCs w:val="24"/>
          <w:lang w:val="tr-TR"/>
        </w:rPr>
        <w:t>” doğrultusunda gerçekleştirilmesini sağlamak.</w:t>
      </w:r>
    </w:p>
    <w:p w14:paraId="2F5E2629" w14:textId="76C1B855" w:rsidR="00D6628C" w:rsidRPr="00FD5765" w:rsidRDefault="00D6628C" w:rsidP="00D6628C">
      <w:pPr>
        <w:numPr>
          <w:ilvl w:val="0"/>
          <w:numId w:val="1"/>
        </w:numPr>
        <w:tabs>
          <w:tab w:val="clear" w:pos="360"/>
          <w:tab w:val="num" w:pos="720"/>
        </w:tabs>
        <w:rPr>
          <w:rFonts w:ascii="Times New Roman" w:hAnsi="Times New Roman" w:cs="Times New Roman"/>
          <w:sz w:val="24"/>
          <w:szCs w:val="24"/>
          <w:lang w:val="tr-TR"/>
        </w:rPr>
      </w:pPr>
      <w:r w:rsidRPr="00FD5765">
        <w:rPr>
          <w:rFonts w:ascii="Times New Roman" w:hAnsi="Times New Roman" w:cs="Times New Roman"/>
          <w:sz w:val="24"/>
          <w:szCs w:val="24"/>
          <w:lang w:val="tr-TR"/>
        </w:rPr>
        <w:t>Sağlık olgusu bazında izlenen tüm kalite göstergeleri ile ilgili veri kalitesini değerlendirmek, veri kalitesi ile ilgili gerekli düzeltici önleyici faaliyetleri belirlemek ve bu faaliyetlerin gerçekleştirilmesini sağlamak</w:t>
      </w:r>
    </w:p>
    <w:p w14:paraId="49EAB49B" w14:textId="4958DB9F" w:rsidR="00D6628C" w:rsidRPr="00FD5765" w:rsidRDefault="007E2E99" w:rsidP="00D6628C">
      <w:pPr>
        <w:numPr>
          <w:ilvl w:val="0"/>
          <w:numId w:val="1"/>
        </w:numPr>
        <w:tabs>
          <w:tab w:val="clear" w:pos="360"/>
          <w:tab w:val="num" w:pos="720"/>
        </w:tabs>
        <w:rPr>
          <w:rFonts w:ascii="Times New Roman" w:hAnsi="Times New Roman" w:cs="Times New Roman"/>
          <w:sz w:val="24"/>
          <w:szCs w:val="24"/>
          <w:lang w:val="tr-TR"/>
        </w:rPr>
      </w:pPr>
      <w:r>
        <w:rPr>
          <w:rFonts w:ascii="Times New Roman" w:hAnsi="Times New Roman" w:cs="Times New Roman"/>
          <w:sz w:val="24"/>
          <w:szCs w:val="24"/>
          <w:lang w:val="tr-TR"/>
        </w:rPr>
        <w:t>G</w:t>
      </w:r>
      <w:r w:rsidR="00D6628C" w:rsidRPr="00FD5765">
        <w:rPr>
          <w:rFonts w:ascii="Times New Roman" w:hAnsi="Times New Roman" w:cs="Times New Roman"/>
          <w:sz w:val="24"/>
          <w:szCs w:val="24"/>
          <w:lang w:val="tr-TR"/>
        </w:rPr>
        <w:t>österge bazında analizler yapmak.</w:t>
      </w:r>
    </w:p>
    <w:p w14:paraId="4C1F839C" w14:textId="77777777" w:rsidR="00D6628C" w:rsidRPr="00FD5765" w:rsidRDefault="00D6628C" w:rsidP="00D6628C">
      <w:pPr>
        <w:numPr>
          <w:ilvl w:val="0"/>
          <w:numId w:val="1"/>
        </w:numPr>
        <w:tabs>
          <w:tab w:val="clear" w:pos="360"/>
          <w:tab w:val="num" w:pos="720"/>
        </w:tabs>
        <w:rPr>
          <w:rFonts w:ascii="Times New Roman" w:hAnsi="Times New Roman" w:cs="Times New Roman"/>
          <w:sz w:val="24"/>
          <w:szCs w:val="24"/>
          <w:lang w:val="tr-TR"/>
        </w:rPr>
      </w:pPr>
      <w:r w:rsidRPr="00FD5765">
        <w:rPr>
          <w:rFonts w:ascii="Times New Roman" w:hAnsi="Times New Roman" w:cs="Times New Roman"/>
          <w:sz w:val="24"/>
          <w:szCs w:val="24"/>
          <w:lang w:val="tr-TR"/>
        </w:rPr>
        <w:t>Gösterge bazında hedeflere ulaşma düzeyini değerlendirmek, hedefe ulaşmak için gerekli faaliyetleri planlamak.</w:t>
      </w:r>
    </w:p>
    <w:p w14:paraId="7008E7B0" w14:textId="122B2F36" w:rsidR="00D6628C" w:rsidRPr="00FD5765" w:rsidRDefault="00D6628C" w:rsidP="00D6628C">
      <w:pPr>
        <w:numPr>
          <w:ilvl w:val="0"/>
          <w:numId w:val="1"/>
        </w:numPr>
        <w:tabs>
          <w:tab w:val="clear" w:pos="360"/>
          <w:tab w:val="num" w:pos="720"/>
        </w:tabs>
        <w:rPr>
          <w:rFonts w:ascii="Times New Roman" w:hAnsi="Times New Roman" w:cs="Times New Roman"/>
          <w:sz w:val="24"/>
          <w:szCs w:val="24"/>
          <w:lang w:val="tr-TR"/>
        </w:rPr>
      </w:pPr>
      <w:r w:rsidRPr="00FD5765">
        <w:rPr>
          <w:rFonts w:ascii="Times New Roman" w:hAnsi="Times New Roman" w:cs="Times New Roman"/>
          <w:sz w:val="24"/>
          <w:szCs w:val="24"/>
          <w:lang w:val="tr-TR"/>
        </w:rPr>
        <w:t>Gösterge bazında belirlenen iyileştirme faaliyetlerinin gerçekleştirilmesini sağlamak.</w:t>
      </w:r>
    </w:p>
    <w:p w14:paraId="1DBED9C0" w14:textId="41873FB2" w:rsidR="00FD5765" w:rsidRPr="00FD5765" w:rsidRDefault="00FD5765" w:rsidP="00FD5765">
      <w:pPr>
        <w:ind w:left="567"/>
        <w:rPr>
          <w:rFonts w:ascii="Times New Roman" w:hAnsi="Times New Roman" w:cs="Times New Roman"/>
          <w:sz w:val="24"/>
          <w:szCs w:val="24"/>
          <w:lang w:val="tr-TR"/>
        </w:rPr>
      </w:pPr>
      <w:r w:rsidRPr="00FD5765">
        <w:rPr>
          <w:rFonts w:ascii="Times New Roman" w:hAnsi="Times New Roman" w:cs="Times New Roman"/>
          <w:sz w:val="24"/>
          <w:szCs w:val="24"/>
        </w:rPr>
        <w:t xml:space="preserve"> </w:t>
      </w:r>
      <w:r w:rsidRPr="00FD5765">
        <w:rPr>
          <w:rFonts w:ascii="Times New Roman" w:hAnsi="Times New Roman" w:cs="Times New Roman"/>
          <w:b/>
          <w:bCs/>
          <w:sz w:val="24"/>
          <w:szCs w:val="24"/>
        </w:rPr>
        <w:t>Klinik Denetim:</w:t>
      </w:r>
      <w:r w:rsidRPr="00FD5765">
        <w:rPr>
          <w:rFonts w:ascii="Times New Roman" w:hAnsi="Times New Roman" w:cs="Times New Roman"/>
          <w:sz w:val="24"/>
          <w:szCs w:val="24"/>
        </w:rPr>
        <w:t xml:space="preserve"> Hastanemizde izlenen her bir sağlık olgusu ilgili üst yönetim, klinik sorumlusu ve kalite yönetim direktörü ile hasta güvenliği komitesi tarafından gerçekleştirilen izleme ve değerlendirme sonuçları, yapılan çalışmalar ve gerçekleştirilmesi gereken iyileştirme faaliyetleri planlamak ve uygulamak.</w:t>
      </w:r>
    </w:p>
    <w:p w14:paraId="29C15A3C" w14:textId="7202AFF3" w:rsidR="00FD5765" w:rsidRPr="00FD5765" w:rsidRDefault="00FD5765" w:rsidP="00FD5765">
      <w:pPr>
        <w:ind w:left="567"/>
        <w:rPr>
          <w:rFonts w:ascii="Times New Roman" w:hAnsi="Times New Roman" w:cs="Times New Roman"/>
          <w:sz w:val="24"/>
          <w:szCs w:val="24"/>
          <w:lang w:val="tr-TR"/>
        </w:rPr>
      </w:pPr>
      <w:r w:rsidRPr="00FD5765">
        <w:rPr>
          <w:rFonts w:ascii="Times New Roman" w:hAnsi="Times New Roman" w:cs="Times New Roman"/>
          <w:b/>
          <w:bCs/>
          <w:sz w:val="24"/>
          <w:szCs w:val="24"/>
        </w:rPr>
        <w:t>Klinik Risklerin Denetim:</w:t>
      </w:r>
      <w:r w:rsidRPr="00FD5765">
        <w:rPr>
          <w:rFonts w:ascii="Times New Roman" w:hAnsi="Times New Roman" w:cs="Times New Roman"/>
          <w:sz w:val="24"/>
          <w:szCs w:val="24"/>
        </w:rPr>
        <w:t xml:space="preserve"> Sağlık Bakanlığı Sağlıkta Kalite, Akreditasyon ve Çalışan Hakları Dairesi Başkanlığı tarafından yayınlanan, Sağlıkta kalite standartları hasta bakımı bölümünde yapılması istenen hasta bakım risklerinin (düşme riski, ilaç hatası vb) değerlendirilmesi ve gerçekleşmesinin önüne geçilmesine yönelik önlemler alınmasını sağlamak.</w:t>
      </w:r>
    </w:p>
    <w:p w14:paraId="09EEC024" w14:textId="691FD640" w:rsidR="00F97BF1" w:rsidRPr="00FD5765" w:rsidRDefault="00FD5765" w:rsidP="00FD5765">
      <w:pPr>
        <w:ind w:left="567"/>
        <w:rPr>
          <w:rFonts w:ascii="Times New Roman" w:hAnsi="Times New Roman" w:cs="Times New Roman"/>
          <w:sz w:val="24"/>
          <w:szCs w:val="24"/>
        </w:rPr>
      </w:pPr>
      <w:r w:rsidRPr="00FD5765">
        <w:rPr>
          <w:rFonts w:ascii="Times New Roman" w:hAnsi="Times New Roman" w:cs="Times New Roman"/>
          <w:b/>
          <w:bCs/>
          <w:sz w:val="24"/>
          <w:szCs w:val="24"/>
        </w:rPr>
        <w:t>Kalite Güvencesi:</w:t>
      </w:r>
      <w:r w:rsidRPr="00FD5765">
        <w:rPr>
          <w:rFonts w:ascii="Times New Roman" w:hAnsi="Times New Roman" w:cs="Times New Roman"/>
          <w:sz w:val="24"/>
          <w:szCs w:val="24"/>
        </w:rPr>
        <w:t xml:space="preserve"> Sağlıkta hizmet kalitesinin sağlanması ile birlikle kalite süreçlerinin iyileştirilmesi kalite güvencesini oluşturur. Bunun sağlanması için düzenli </w:t>
      </w:r>
    </w:p>
    <w:tbl>
      <w:tblPr>
        <w:tblpPr w:leftFromText="141" w:rightFromText="141" w:vertAnchor="text" w:horzAnchor="margin" w:tblpXSpec="center" w:tblpY="-82"/>
        <w:tblW w:w="594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496"/>
        <w:gridCol w:w="1702"/>
        <w:gridCol w:w="1560"/>
      </w:tblGrid>
      <w:tr w:rsidR="00F97BF1" w:rsidRPr="00FD5765" w14:paraId="220405DB" w14:textId="77777777" w:rsidTr="00FC5F29">
        <w:trPr>
          <w:trHeight w:hRule="exact" w:val="321"/>
        </w:trPr>
        <w:tc>
          <w:tcPr>
            <w:tcW w:w="3484" w:type="pct"/>
            <w:vMerge w:val="restart"/>
          </w:tcPr>
          <w:p w14:paraId="274DCD64" w14:textId="77777777" w:rsidR="00F97BF1" w:rsidRPr="00FD5765" w:rsidRDefault="00F97BF1" w:rsidP="00FC5F29">
            <w:pPr>
              <w:spacing w:before="9" w:line="160" w:lineRule="exact"/>
              <w:jc w:val="center"/>
              <w:rPr>
                <w:rFonts w:ascii="Times New Roman" w:hAnsi="Times New Roman" w:cs="Times New Roman"/>
                <w:sz w:val="24"/>
                <w:szCs w:val="24"/>
              </w:rPr>
            </w:pPr>
            <w:r w:rsidRPr="00FD5765">
              <w:rPr>
                <w:rFonts w:ascii="Times New Roman" w:hAnsi="Times New Roman" w:cs="Times New Roman"/>
                <w:noProof/>
                <w:sz w:val="24"/>
                <w:szCs w:val="24"/>
                <w:lang w:eastAsia="tr-TR"/>
              </w:rPr>
              <w:lastRenderedPageBreak/>
              <w:drawing>
                <wp:anchor distT="0" distB="0" distL="114300" distR="114300" simplePos="0" relativeHeight="251661312" behindDoc="0" locked="0" layoutInCell="1" allowOverlap="1" wp14:anchorId="68AF1AF0" wp14:editId="20A954C9">
                  <wp:simplePos x="0" y="0"/>
                  <wp:positionH relativeFrom="column">
                    <wp:posOffset>76200</wp:posOffset>
                  </wp:positionH>
                  <wp:positionV relativeFrom="paragraph">
                    <wp:posOffset>42545</wp:posOffset>
                  </wp:positionV>
                  <wp:extent cx="982345" cy="962025"/>
                  <wp:effectExtent l="0" t="0" r="8255" b="9525"/>
                  <wp:wrapSquare wrapText="bothSides"/>
                  <wp:docPr id="2" name="Resim 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6ECD4486" w14:textId="77777777" w:rsidR="00F97BF1" w:rsidRPr="00FD5765" w:rsidRDefault="00F97BF1" w:rsidP="00FC5F29">
            <w:pPr>
              <w:tabs>
                <w:tab w:val="left" w:pos="465"/>
                <w:tab w:val="center" w:pos="3294"/>
              </w:tabs>
              <w:spacing w:after="0"/>
              <w:jc w:val="center"/>
              <w:rPr>
                <w:rFonts w:ascii="Times New Roman" w:hAnsi="Times New Roman" w:cs="Times New Roman"/>
                <w:b/>
                <w:sz w:val="24"/>
                <w:szCs w:val="24"/>
              </w:rPr>
            </w:pPr>
            <w:r w:rsidRPr="00FD5765">
              <w:rPr>
                <w:rFonts w:ascii="Times New Roman" w:hAnsi="Times New Roman" w:cs="Times New Roman"/>
                <w:b/>
                <w:sz w:val="24"/>
                <w:szCs w:val="24"/>
              </w:rPr>
              <w:t xml:space="preserve">     Alanya Alaaddin Keykubat Üniversitesi</w:t>
            </w:r>
          </w:p>
          <w:p w14:paraId="53CAC8A8" w14:textId="77777777" w:rsidR="00F97BF1" w:rsidRPr="00FD5765" w:rsidRDefault="00F97BF1" w:rsidP="00FC5F29">
            <w:pPr>
              <w:tabs>
                <w:tab w:val="left" w:pos="465"/>
                <w:tab w:val="center" w:pos="3757"/>
              </w:tabs>
              <w:spacing w:after="0"/>
              <w:jc w:val="center"/>
              <w:rPr>
                <w:rFonts w:ascii="Times New Roman" w:hAnsi="Times New Roman" w:cs="Times New Roman"/>
                <w:b/>
                <w:sz w:val="24"/>
                <w:szCs w:val="24"/>
              </w:rPr>
            </w:pPr>
            <w:r w:rsidRPr="00FD5765">
              <w:rPr>
                <w:rFonts w:ascii="Times New Roman" w:hAnsi="Times New Roman" w:cs="Times New Roman"/>
                <w:b/>
                <w:sz w:val="24"/>
                <w:szCs w:val="24"/>
              </w:rPr>
              <w:t xml:space="preserve">   Diş Hekimliği Uygulma ve Araştırma Merkezi</w:t>
            </w:r>
          </w:p>
          <w:p w14:paraId="2580B82A" w14:textId="77777777" w:rsidR="00F97BF1" w:rsidRPr="00FD5765" w:rsidRDefault="00F97BF1" w:rsidP="00FC5F29">
            <w:pPr>
              <w:spacing w:line="200" w:lineRule="exact"/>
              <w:jc w:val="center"/>
              <w:rPr>
                <w:rFonts w:ascii="Times New Roman" w:hAnsi="Times New Roman" w:cs="Times New Roman"/>
                <w:b/>
                <w:sz w:val="24"/>
                <w:szCs w:val="24"/>
              </w:rPr>
            </w:pPr>
            <w:r w:rsidRPr="00FD5765">
              <w:rPr>
                <w:rStyle w:val="Gl"/>
                <w:rFonts w:ascii="Times New Roman" w:hAnsi="Times New Roman" w:cs="Times New Roman"/>
                <w:color w:val="333333"/>
                <w:sz w:val="24"/>
                <w:szCs w:val="24"/>
                <w:shd w:val="clear" w:color="auto" w:fill="FFFFFF"/>
              </w:rPr>
              <w:t xml:space="preserve">Klinik Kalite İyileştirme </w:t>
            </w:r>
            <w:r w:rsidRPr="00FD5765">
              <w:rPr>
                <w:rFonts w:ascii="Times New Roman" w:hAnsi="Times New Roman" w:cs="Times New Roman"/>
                <w:b/>
                <w:sz w:val="24"/>
                <w:szCs w:val="24"/>
              </w:rPr>
              <w:t>Komitesi Görev Tan</w:t>
            </w:r>
            <w:r>
              <w:rPr>
                <w:rFonts w:ascii="Times New Roman" w:hAnsi="Times New Roman" w:cs="Times New Roman"/>
                <w:b/>
                <w:sz w:val="24"/>
                <w:szCs w:val="24"/>
              </w:rPr>
              <w:t>ı</w:t>
            </w:r>
            <w:r w:rsidRPr="00FD5765">
              <w:rPr>
                <w:rFonts w:ascii="Times New Roman" w:hAnsi="Times New Roman" w:cs="Times New Roman"/>
                <w:b/>
                <w:sz w:val="24"/>
                <w:szCs w:val="24"/>
              </w:rPr>
              <w:t>m</w:t>
            </w:r>
            <w:r>
              <w:rPr>
                <w:rFonts w:ascii="Times New Roman" w:hAnsi="Times New Roman" w:cs="Times New Roman"/>
                <w:b/>
                <w:sz w:val="24"/>
                <w:szCs w:val="24"/>
              </w:rPr>
              <w:t>ı</w:t>
            </w:r>
            <w:r w:rsidRPr="00FD5765">
              <w:rPr>
                <w:rFonts w:ascii="Times New Roman" w:hAnsi="Times New Roman" w:cs="Times New Roman"/>
                <w:b/>
                <w:sz w:val="24"/>
                <w:szCs w:val="24"/>
              </w:rPr>
              <w:t xml:space="preserve"> ve Çal</w:t>
            </w:r>
            <w:r>
              <w:rPr>
                <w:rFonts w:ascii="Times New Roman" w:hAnsi="Times New Roman" w:cs="Times New Roman"/>
                <w:b/>
                <w:sz w:val="24"/>
                <w:szCs w:val="24"/>
              </w:rPr>
              <w:t>ı</w:t>
            </w:r>
            <w:r w:rsidRPr="00FD5765">
              <w:rPr>
                <w:rFonts w:ascii="Times New Roman" w:hAnsi="Times New Roman" w:cs="Times New Roman"/>
                <w:b/>
                <w:sz w:val="24"/>
                <w:szCs w:val="24"/>
              </w:rPr>
              <w:t>şma Talimatı</w:t>
            </w:r>
          </w:p>
          <w:p w14:paraId="5625E2A5" w14:textId="77777777" w:rsidR="00F97BF1" w:rsidRPr="00FD5765" w:rsidRDefault="00F97BF1" w:rsidP="00FC5F29">
            <w:pPr>
              <w:ind w:left="364"/>
              <w:jc w:val="center"/>
              <w:rPr>
                <w:rFonts w:ascii="Times New Roman" w:hAnsi="Times New Roman" w:cs="Times New Roman"/>
                <w:w w:val="105"/>
                <w:sz w:val="24"/>
                <w:szCs w:val="24"/>
              </w:rPr>
            </w:pPr>
          </w:p>
          <w:p w14:paraId="0674C769" w14:textId="77777777" w:rsidR="00F97BF1" w:rsidRPr="00FD5765" w:rsidRDefault="00F97BF1" w:rsidP="00FC5F29">
            <w:pPr>
              <w:ind w:left="364"/>
              <w:jc w:val="center"/>
              <w:rPr>
                <w:rFonts w:ascii="Times New Roman" w:hAnsi="Times New Roman" w:cs="Times New Roman"/>
                <w:sz w:val="24"/>
                <w:szCs w:val="24"/>
              </w:rPr>
            </w:pPr>
            <w:r w:rsidRPr="00FD5765">
              <w:rPr>
                <w:rFonts w:ascii="Times New Roman" w:hAnsi="Times New Roman" w:cs="Times New Roman"/>
                <w:w w:val="105"/>
                <w:sz w:val="24"/>
                <w:szCs w:val="24"/>
              </w:rPr>
              <w:t>TOPLANTI KARAR</w:t>
            </w:r>
            <w:r w:rsidRPr="00FD5765">
              <w:rPr>
                <w:rFonts w:ascii="Times New Roman" w:hAnsi="Times New Roman" w:cs="Times New Roman"/>
                <w:spacing w:val="-1"/>
                <w:w w:val="107"/>
                <w:sz w:val="24"/>
                <w:szCs w:val="24"/>
              </w:rPr>
              <w:t xml:space="preserve"> </w:t>
            </w:r>
            <w:r w:rsidRPr="00FD5765">
              <w:rPr>
                <w:rFonts w:ascii="Times New Roman" w:hAnsi="Times New Roman" w:cs="Times New Roman"/>
                <w:w w:val="110"/>
                <w:sz w:val="24"/>
                <w:szCs w:val="24"/>
              </w:rPr>
              <w:t>F</w:t>
            </w:r>
            <w:r w:rsidRPr="00FD5765">
              <w:rPr>
                <w:rFonts w:ascii="Times New Roman" w:hAnsi="Times New Roman" w:cs="Times New Roman"/>
                <w:w w:val="108"/>
                <w:sz w:val="24"/>
                <w:szCs w:val="24"/>
              </w:rPr>
              <w:t>OR</w:t>
            </w:r>
            <w:r w:rsidRPr="00FD5765">
              <w:rPr>
                <w:rFonts w:ascii="Times New Roman" w:hAnsi="Times New Roman" w:cs="Times New Roman"/>
                <w:w w:val="106"/>
                <w:sz w:val="24"/>
                <w:szCs w:val="24"/>
              </w:rPr>
              <w:t>M</w:t>
            </w:r>
            <w:r w:rsidRPr="00FD5765">
              <w:rPr>
                <w:rFonts w:ascii="Times New Roman" w:hAnsi="Times New Roman" w:cs="Times New Roman"/>
                <w:sz w:val="24"/>
                <w:szCs w:val="24"/>
              </w:rPr>
              <w:t>U</w:t>
            </w:r>
          </w:p>
        </w:tc>
        <w:tc>
          <w:tcPr>
            <w:tcW w:w="791" w:type="pct"/>
          </w:tcPr>
          <w:p w14:paraId="4912B719" w14:textId="77777777" w:rsidR="00F97BF1" w:rsidRPr="00C44965" w:rsidRDefault="00F97BF1" w:rsidP="00FC5F29">
            <w:pPr>
              <w:spacing w:before="29"/>
              <w:ind w:left="105"/>
              <w:rPr>
                <w:rFonts w:ascii="Times New Roman" w:hAnsi="Times New Roman" w:cs="Times New Roman"/>
              </w:rPr>
            </w:pPr>
            <w:r w:rsidRPr="00C44965">
              <w:rPr>
                <w:rFonts w:ascii="Times New Roman" w:hAnsi="Times New Roman" w:cs="Times New Roman"/>
              </w:rPr>
              <w:t>Do</w:t>
            </w:r>
            <w:r w:rsidRPr="00C44965">
              <w:rPr>
                <w:rFonts w:ascii="Times New Roman" w:hAnsi="Times New Roman" w:cs="Times New Roman"/>
                <w:spacing w:val="-4"/>
              </w:rPr>
              <w:t>k</w:t>
            </w:r>
            <w:r w:rsidRPr="00C44965">
              <w:rPr>
                <w:rFonts w:ascii="Times New Roman" w:hAnsi="Times New Roman" w:cs="Times New Roman"/>
                <w:spacing w:val="4"/>
              </w:rPr>
              <w:t>ü</w:t>
            </w:r>
            <w:r w:rsidRPr="00C44965">
              <w:rPr>
                <w:rFonts w:ascii="Times New Roman" w:hAnsi="Times New Roman" w:cs="Times New Roman"/>
                <w:spacing w:val="-4"/>
              </w:rPr>
              <w:t>m</w:t>
            </w:r>
            <w:r w:rsidRPr="00C44965">
              <w:rPr>
                <w:rFonts w:ascii="Times New Roman" w:hAnsi="Times New Roman" w:cs="Times New Roman"/>
              </w:rPr>
              <w:t>an N</w:t>
            </w:r>
            <w:r w:rsidRPr="00C44965">
              <w:rPr>
                <w:rFonts w:ascii="Times New Roman" w:hAnsi="Times New Roman" w:cs="Times New Roman"/>
                <w:spacing w:val="-2"/>
              </w:rPr>
              <w:t>o</w:t>
            </w:r>
            <w:r w:rsidRPr="00C44965">
              <w:rPr>
                <w:rFonts w:ascii="Times New Roman" w:hAnsi="Times New Roman" w:cs="Times New Roman"/>
              </w:rPr>
              <w:t>.</w:t>
            </w:r>
          </w:p>
        </w:tc>
        <w:tc>
          <w:tcPr>
            <w:tcW w:w="725" w:type="pct"/>
          </w:tcPr>
          <w:p w14:paraId="6E071D82" w14:textId="62F2093B" w:rsidR="00F97BF1" w:rsidRPr="00C44965" w:rsidRDefault="00F97BF1" w:rsidP="00FC5F29">
            <w:pPr>
              <w:spacing w:before="29"/>
              <w:ind w:left="103"/>
              <w:rPr>
                <w:rFonts w:ascii="Times New Roman" w:hAnsi="Times New Roman" w:cs="Times New Roman"/>
              </w:rPr>
            </w:pPr>
            <w:r w:rsidRPr="00C44965">
              <w:rPr>
                <w:rFonts w:ascii="Times New Roman" w:hAnsi="Times New Roman" w:cs="Times New Roman"/>
                <w:spacing w:val="2"/>
              </w:rPr>
              <w:t>K</w:t>
            </w:r>
            <w:r w:rsidRPr="00C44965">
              <w:rPr>
                <w:rFonts w:ascii="Times New Roman" w:hAnsi="Times New Roman" w:cs="Times New Roman"/>
                <w:spacing w:val="-5"/>
              </w:rPr>
              <w:t>KY</w:t>
            </w:r>
            <w:r w:rsidRPr="00C44965">
              <w:rPr>
                <w:rFonts w:ascii="Times New Roman" w:hAnsi="Times New Roman" w:cs="Times New Roman"/>
              </w:rPr>
              <w:t>.</w:t>
            </w:r>
            <w:r w:rsidR="00546962" w:rsidRPr="00C44965">
              <w:rPr>
                <w:rFonts w:ascii="Times New Roman" w:hAnsi="Times New Roman" w:cs="Times New Roman"/>
              </w:rPr>
              <w:t>TL</w:t>
            </w:r>
            <w:r w:rsidRPr="00C44965">
              <w:rPr>
                <w:rFonts w:ascii="Times New Roman" w:hAnsi="Times New Roman" w:cs="Times New Roman"/>
              </w:rPr>
              <w:t>.0</w:t>
            </w:r>
            <w:r w:rsidR="00546962" w:rsidRPr="00C44965">
              <w:rPr>
                <w:rFonts w:ascii="Times New Roman" w:hAnsi="Times New Roman" w:cs="Times New Roman"/>
              </w:rPr>
              <w:t>6</w:t>
            </w:r>
          </w:p>
        </w:tc>
      </w:tr>
      <w:tr w:rsidR="00F97BF1" w:rsidRPr="00FD5765" w14:paraId="1CACCAEC" w14:textId="77777777" w:rsidTr="00FC5F29">
        <w:trPr>
          <w:trHeight w:hRule="exact" w:val="323"/>
        </w:trPr>
        <w:tc>
          <w:tcPr>
            <w:tcW w:w="3484" w:type="pct"/>
            <w:vMerge/>
          </w:tcPr>
          <w:p w14:paraId="0F615F54" w14:textId="77777777" w:rsidR="00F97BF1" w:rsidRPr="00FD5765" w:rsidRDefault="00F97BF1" w:rsidP="00FC5F29">
            <w:pPr>
              <w:rPr>
                <w:rFonts w:ascii="Times New Roman" w:hAnsi="Times New Roman" w:cs="Times New Roman"/>
                <w:sz w:val="24"/>
                <w:szCs w:val="24"/>
              </w:rPr>
            </w:pPr>
          </w:p>
        </w:tc>
        <w:tc>
          <w:tcPr>
            <w:tcW w:w="791" w:type="pct"/>
          </w:tcPr>
          <w:p w14:paraId="2592D8E8" w14:textId="77777777" w:rsidR="00F97BF1" w:rsidRPr="00C44965" w:rsidRDefault="00F97BF1" w:rsidP="00FC5F29">
            <w:pPr>
              <w:spacing w:before="31"/>
              <w:ind w:left="105"/>
              <w:rPr>
                <w:rFonts w:ascii="Times New Roman" w:hAnsi="Times New Roman" w:cs="Times New Roman"/>
              </w:rPr>
            </w:pPr>
            <w:r w:rsidRPr="00C44965">
              <w:rPr>
                <w:rFonts w:ascii="Times New Roman" w:hAnsi="Times New Roman" w:cs="Times New Roman"/>
              </w:rPr>
              <w:t>Ya</w:t>
            </w:r>
            <w:r w:rsidRPr="00C44965">
              <w:rPr>
                <w:rFonts w:ascii="Times New Roman" w:hAnsi="Times New Roman" w:cs="Times New Roman"/>
                <w:spacing w:val="-2"/>
              </w:rPr>
              <w:t>y</w:t>
            </w:r>
            <w:r w:rsidRPr="00C44965">
              <w:rPr>
                <w:rFonts w:ascii="Times New Roman" w:hAnsi="Times New Roman" w:cs="Times New Roman"/>
              </w:rPr>
              <w:t xml:space="preserve">ın </w:t>
            </w:r>
            <w:r w:rsidRPr="00C44965">
              <w:rPr>
                <w:rFonts w:ascii="Times New Roman" w:hAnsi="Times New Roman" w:cs="Times New Roman"/>
                <w:spacing w:val="2"/>
              </w:rPr>
              <w:t>T</w:t>
            </w:r>
            <w:r w:rsidRPr="00C44965">
              <w:rPr>
                <w:rFonts w:ascii="Times New Roman" w:hAnsi="Times New Roman" w:cs="Times New Roman"/>
              </w:rPr>
              <w:t>ar</w:t>
            </w:r>
            <w:r w:rsidRPr="00C44965">
              <w:rPr>
                <w:rFonts w:ascii="Times New Roman" w:hAnsi="Times New Roman" w:cs="Times New Roman"/>
                <w:spacing w:val="-2"/>
              </w:rPr>
              <w:t>i</w:t>
            </w:r>
            <w:r w:rsidRPr="00C44965">
              <w:rPr>
                <w:rFonts w:ascii="Times New Roman" w:hAnsi="Times New Roman" w:cs="Times New Roman"/>
              </w:rPr>
              <w:t>hi</w:t>
            </w:r>
          </w:p>
        </w:tc>
        <w:tc>
          <w:tcPr>
            <w:tcW w:w="725" w:type="pct"/>
          </w:tcPr>
          <w:p w14:paraId="0D980963" w14:textId="48104F64" w:rsidR="00F97BF1" w:rsidRPr="00C44965" w:rsidRDefault="00F97BF1" w:rsidP="00FC5F29">
            <w:pPr>
              <w:spacing w:before="31"/>
              <w:rPr>
                <w:rFonts w:ascii="Times New Roman" w:hAnsi="Times New Roman" w:cs="Times New Roman"/>
              </w:rPr>
            </w:pPr>
            <w:r w:rsidRPr="00C44965">
              <w:rPr>
                <w:rFonts w:ascii="Times New Roman" w:hAnsi="Times New Roman" w:cs="Times New Roman"/>
              </w:rPr>
              <w:t xml:space="preserve"> </w:t>
            </w:r>
            <w:r w:rsidR="00546962" w:rsidRPr="00C44965">
              <w:rPr>
                <w:rFonts w:ascii="Times New Roman" w:hAnsi="Times New Roman" w:cs="Times New Roman"/>
              </w:rPr>
              <w:t>31.01.2022</w:t>
            </w:r>
          </w:p>
        </w:tc>
      </w:tr>
      <w:tr w:rsidR="00F97BF1" w:rsidRPr="00FD5765" w14:paraId="7790C59B" w14:textId="77777777" w:rsidTr="00FC5F29">
        <w:trPr>
          <w:trHeight w:hRule="exact" w:val="323"/>
        </w:trPr>
        <w:tc>
          <w:tcPr>
            <w:tcW w:w="3484" w:type="pct"/>
            <w:vMerge/>
          </w:tcPr>
          <w:p w14:paraId="2BF17CCD" w14:textId="77777777" w:rsidR="00F97BF1" w:rsidRPr="00FD5765" w:rsidRDefault="00F97BF1" w:rsidP="00FC5F29">
            <w:pPr>
              <w:rPr>
                <w:rFonts w:ascii="Times New Roman" w:hAnsi="Times New Roman" w:cs="Times New Roman"/>
                <w:sz w:val="24"/>
                <w:szCs w:val="24"/>
              </w:rPr>
            </w:pPr>
          </w:p>
        </w:tc>
        <w:tc>
          <w:tcPr>
            <w:tcW w:w="791" w:type="pct"/>
          </w:tcPr>
          <w:p w14:paraId="6A4D9FBC" w14:textId="77777777" w:rsidR="00F97BF1" w:rsidRPr="00C44965" w:rsidRDefault="00F97BF1" w:rsidP="00FC5F29">
            <w:pPr>
              <w:spacing w:before="31"/>
              <w:ind w:left="105"/>
              <w:rPr>
                <w:rFonts w:ascii="Times New Roman" w:hAnsi="Times New Roman" w:cs="Times New Roman"/>
              </w:rPr>
            </w:pPr>
            <w:r w:rsidRPr="00C44965">
              <w:rPr>
                <w:rFonts w:ascii="Times New Roman" w:hAnsi="Times New Roman" w:cs="Times New Roman"/>
                <w:spacing w:val="-1"/>
              </w:rPr>
              <w:t>R</w:t>
            </w:r>
            <w:r w:rsidRPr="00C44965">
              <w:rPr>
                <w:rFonts w:ascii="Times New Roman" w:hAnsi="Times New Roman" w:cs="Times New Roman"/>
                <w:spacing w:val="2"/>
              </w:rPr>
              <w:t>e</w:t>
            </w:r>
            <w:r w:rsidRPr="00C44965">
              <w:rPr>
                <w:rFonts w:ascii="Times New Roman" w:hAnsi="Times New Roman" w:cs="Times New Roman"/>
                <w:spacing w:val="-2"/>
              </w:rPr>
              <w:t>v</w:t>
            </w:r>
            <w:r w:rsidRPr="00C44965">
              <w:rPr>
                <w:rFonts w:ascii="Times New Roman" w:hAnsi="Times New Roman" w:cs="Times New Roman"/>
              </w:rPr>
              <w:t>i</w:t>
            </w:r>
            <w:r w:rsidRPr="00C44965">
              <w:rPr>
                <w:rFonts w:ascii="Times New Roman" w:hAnsi="Times New Roman" w:cs="Times New Roman"/>
                <w:spacing w:val="2"/>
              </w:rPr>
              <w:t>z</w:t>
            </w:r>
            <w:r w:rsidRPr="00C44965">
              <w:rPr>
                <w:rFonts w:ascii="Times New Roman" w:hAnsi="Times New Roman" w:cs="Times New Roman"/>
                <w:spacing w:val="-2"/>
              </w:rPr>
              <w:t>y</w:t>
            </w:r>
            <w:r w:rsidRPr="00C44965">
              <w:rPr>
                <w:rFonts w:ascii="Times New Roman" w:hAnsi="Times New Roman" w:cs="Times New Roman"/>
              </w:rPr>
              <w:t xml:space="preserve">on </w:t>
            </w:r>
            <w:r w:rsidRPr="00C44965">
              <w:rPr>
                <w:rFonts w:ascii="Times New Roman" w:hAnsi="Times New Roman" w:cs="Times New Roman"/>
                <w:spacing w:val="2"/>
              </w:rPr>
              <w:t>T</w:t>
            </w:r>
            <w:r w:rsidRPr="00C44965">
              <w:rPr>
                <w:rFonts w:ascii="Times New Roman" w:hAnsi="Times New Roman" w:cs="Times New Roman"/>
                <w:spacing w:val="-3"/>
              </w:rPr>
              <w:t>a</w:t>
            </w:r>
            <w:r w:rsidRPr="00C44965">
              <w:rPr>
                <w:rFonts w:ascii="Times New Roman" w:hAnsi="Times New Roman" w:cs="Times New Roman"/>
                <w:spacing w:val="2"/>
              </w:rPr>
              <w:t>r</w:t>
            </w:r>
            <w:r w:rsidRPr="00C44965">
              <w:rPr>
                <w:rFonts w:ascii="Times New Roman" w:hAnsi="Times New Roman" w:cs="Times New Roman"/>
              </w:rPr>
              <w:t>i</w:t>
            </w:r>
            <w:r w:rsidRPr="00C44965">
              <w:rPr>
                <w:rFonts w:ascii="Times New Roman" w:hAnsi="Times New Roman" w:cs="Times New Roman"/>
                <w:spacing w:val="-2"/>
              </w:rPr>
              <w:t>h</w:t>
            </w:r>
            <w:r w:rsidRPr="00C44965">
              <w:rPr>
                <w:rFonts w:ascii="Times New Roman" w:hAnsi="Times New Roman" w:cs="Times New Roman"/>
              </w:rPr>
              <w:t>i</w:t>
            </w:r>
          </w:p>
        </w:tc>
        <w:tc>
          <w:tcPr>
            <w:tcW w:w="725" w:type="pct"/>
          </w:tcPr>
          <w:p w14:paraId="3EF5D247" w14:textId="6DBB7CA1" w:rsidR="00F97BF1" w:rsidRPr="00C44965" w:rsidRDefault="00F97BF1" w:rsidP="00FC5F29">
            <w:pPr>
              <w:spacing w:before="31"/>
              <w:rPr>
                <w:rFonts w:ascii="Times New Roman" w:hAnsi="Times New Roman" w:cs="Times New Roman"/>
              </w:rPr>
            </w:pPr>
            <w:r w:rsidRPr="00C44965">
              <w:rPr>
                <w:rFonts w:ascii="Times New Roman" w:hAnsi="Times New Roman" w:cs="Times New Roman"/>
              </w:rPr>
              <w:t xml:space="preserve"> </w:t>
            </w:r>
            <w:r w:rsidR="00546962" w:rsidRPr="00C44965">
              <w:rPr>
                <w:rFonts w:ascii="Times New Roman" w:hAnsi="Times New Roman" w:cs="Times New Roman"/>
              </w:rPr>
              <w:t>14.03.2023</w:t>
            </w:r>
          </w:p>
        </w:tc>
      </w:tr>
      <w:tr w:rsidR="00F97BF1" w:rsidRPr="00FD5765" w14:paraId="2E692AE3" w14:textId="77777777" w:rsidTr="00FC5F29">
        <w:trPr>
          <w:trHeight w:hRule="exact" w:val="324"/>
        </w:trPr>
        <w:tc>
          <w:tcPr>
            <w:tcW w:w="3484" w:type="pct"/>
            <w:vMerge/>
          </w:tcPr>
          <w:p w14:paraId="07F9C705" w14:textId="77777777" w:rsidR="00F97BF1" w:rsidRPr="00FD5765" w:rsidRDefault="00F97BF1" w:rsidP="00FC5F29">
            <w:pPr>
              <w:rPr>
                <w:rFonts w:ascii="Times New Roman" w:hAnsi="Times New Roman" w:cs="Times New Roman"/>
                <w:sz w:val="24"/>
                <w:szCs w:val="24"/>
              </w:rPr>
            </w:pPr>
          </w:p>
        </w:tc>
        <w:tc>
          <w:tcPr>
            <w:tcW w:w="791" w:type="pct"/>
          </w:tcPr>
          <w:p w14:paraId="1454BA19" w14:textId="77777777" w:rsidR="00F97BF1" w:rsidRPr="00C44965" w:rsidRDefault="00F97BF1" w:rsidP="00FC5F29">
            <w:pPr>
              <w:spacing w:before="31"/>
              <w:ind w:left="105"/>
              <w:rPr>
                <w:rFonts w:ascii="Times New Roman" w:hAnsi="Times New Roman" w:cs="Times New Roman"/>
              </w:rPr>
            </w:pPr>
            <w:r w:rsidRPr="00C44965">
              <w:rPr>
                <w:rFonts w:ascii="Times New Roman" w:hAnsi="Times New Roman" w:cs="Times New Roman"/>
                <w:spacing w:val="-1"/>
              </w:rPr>
              <w:t>R</w:t>
            </w:r>
            <w:r w:rsidRPr="00C44965">
              <w:rPr>
                <w:rFonts w:ascii="Times New Roman" w:hAnsi="Times New Roman" w:cs="Times New Roman"/>
                <w:spacing w:val="2"/>
              </w:rPr>
              <w:t>e</w:t>
            </w:r>
            <w:r w:rsidRPr="00C44965">
              <w:rPr>
                <w:rFonts w:ascii="Times New Roman" w:hAnsi="Times New Roman" w:cs="Times New Roman"/>
                <w:spacing w:val="-2"/>
              </w:rPr>
              <w:t>v</w:t>
            </w:r>
            <w:r w:rsidRPr="00C44965">
              <w:rPr>
                <w:rFonts w:ascii="Times New Roman" w:hAnsi="Times New Roman" w:cs="Times New Roman"/>
              </w:rPr>
              <w:t>i</w:t>
            </w:r>
            <w:r w:rsidRPr="00C44965">
              <w:rPr>
                <w:rFonts w:ascii="Times New Roman" w:hAnsi="Times New Roman" w:cs="Times New Roman"/>
                <w:spacing w:val="2"/>
              </w:rPr>
              <w:t>z</w:t>
            </w:r>
            <w:r w:rsidRPr="00C44965">
              <w:rPr>
                <w:rFonts w:ascii="Times New Roman" w:hAnsi="Times New Roman" w:cs="Times New Roman"/>
                <w:spacing w:val="-2"/>
              </w:rPr>
              <w:t>y</w:t>
            </w:r>
            <w:r w:rsidRPr="00C44965">
              <w:rPr>
                <w:rFonts w:ascii="Times New Roman" w:hAnsi="Times New Roman" w:cs="Times New Roman"/>
              </w:rPr>
              <w:t xml:space="preserve">on </w:t>
            </w:r>
            <w:r w:rsidRPr="00C44965">
              <w:rPr>
                <w:rFonts w:ascii="Times New Roman" w:hAnsi="Times New Roman" w:cs="Times New Roman"/>
                <w:spacing w:val="-3"/>
              </w:rPr>
              <w:t>N</w:t>
            </w:r>
            <w:r w:rsidRPr="00C44965">
              <w:rPr>
                <w:rFonts w:ascii="Times New Roman" w:hAnsi="Times New Roman" w:cs="Times New Roman"/>
              </w:rPr>
              <w:t>o.</w:t>
            </w:r>
          </w:p>
        </w:tc>
        <w:tc>
          <w:tcPr>
            <w:tcW w:w="725" w:type="pct"/>
          </w:tcPr>
          <w:p w14:paraId="11741C2A" w14:textId="3613B343" w:rsidR="00F97BF1" w:rsidRPr="00C44965" w:rsidRDefault="00546962" w:rsidP="00FC5F29">
            <w:pPr>
              <w:spacing w:before="31"/>
              <w:ind w:left="103"/>
              <w:rPr>
                <w:rFonts w:ascii="Times New Roman" w:hAnsi="Times New Roman" w:cs="Times New Roman"/>
              </w:rPr>
            </w:pPr>
            <w:r w:rsidRPr="00C44965">
              <w:rPr>
                <w:rFonts w:ascii="Times New Roman" w:hAnsi="Times New Roman" w:cs="Times New Roman"/>
              </w:rPr>
              <w:t>0</w:t>
            </w:r>
            <w:r w:rsidR="00F97BF1" w:rsidRPr="00C44965">
              <w:rPr>
                <w:rFonts w:ascii="Times New Roman" w:hAnsi="Times New Roman" w:cs="Times New Roman"/>
              </w:rPr>
              <w:t>1</w:t>
            </w:r>
          </w:p>
        </w:tc>
      </w:tr>
      <w:tr w:rsidR="00F97BF1" w:rsidRPr="00FD5765" w14:paraId="372384EC" w14:textId="77777777" w:rsidTr="00FC5F29">
        <w:trPr>
          <w:trHeight w:hRule="exact" w:val="323"/>
        </w:trPr>
        <w:tc>
          <w:tcPr>
            <w:tcW w:w="3484" w:type="pct"/>
            <w:vMerge/>
          </w:tcPr>
          <w:p w14:paraId="139EFFB7" w14:textId="77777777" w:rsidR="00F97BF1" w:rsidRPr="00FD5765" w:rsidRDefault="00F97BF1" w:rsidP="00FC5F29">
            <w:pPr>
              <w:rPr>
                <w:rFonts w:ascii="Times New Roman" w:hAnsi="Times New Roman" w:cs="Times New Roman"/>
                <w:sz w:val="24"/>
                <w:szCs w:val="24"/>
              </w:rPr>
            </w:pPr>
          </w:p>
        </w:tc>
        <w:tc>
          <w:tcPr>
            <w:tcW w:w="791" w:type="pct"/>
          </w:tcPr>
          <w:p w14:paraId="55C4BA43" w14:textId="77777777" w:rsidR="00F97BF1" w:rsidRPr="00C44965" w:rsidRDefault="00F97BF1" w:rsidP="00FC5F29">
            <w:pPr>
              <w:spacing w:before="29"/>
              <w:ind w:left="105"/>
              <w:rPr>
                <w:rFonts w:ascii="Times New Roman" w:hAnsi="Times New Roman" w:cs="Times New Roman"/>
              </w:rPr>
            </w:pPr>
            <w:r w:rsidRPr="00C44965">
              <w:rPr>
                <w:rFonts w:ascii="Times New Roman" w:hAnsi="Times New Roman" w:cs="Times New Roman"/>
                <w:spacing w:val="-1"/>
              </w:rPr>
              <w:t>S</w:t>
            </w:r>
            <w:r w:rsidRPr="00C44965">
              <w:rPr>
                <w:rFonts w:ascii="Times New Roman" w:hAnsi="Times New Roman" w:cs="Times New Roman"/>
                <w:spacing w:val="2"/>
              </w:rPr>
              <w:t>a</w:t>
            </w:r>
            <w:r w:rsidRPr="00C44965">
              <w:rPr>
                <w:rFonts w:ascii="Times New Roman" w:hAnsi="Times New Roman" w:cs="Times New Roman"/>
                <w:spacing w:val="-2"/>
              </w:rPr>
              <w:t>y</w:t>
            </w:r>
            <w:r w:rsidRPr="00C44965">
              <w:rPr>
                <w:rFonts w:ascii="Times New Roman" w:hAnsi="Times New Roman" w:cs="Times New Roman"/>
                <w:spacing w:val="2"/>
              </w:rPr>
              <w:t>f</w:t>
            </w:r>
            <w:r w:rsidRPr="00C44965">
              <w:rPr>
                <w:rFonts w:ascii="Times New Roman" w:hAnsi="Times New Roman" w:cs="Times New Roman"/>
              </w:rPr>
              <w:t>a N</w:t>
            </w:r>
            <w:r w:rsidRPr="00C44965">
              <w:rPr>
                <w:rFonts w:ascii="Times New Roman" w:hAnsi="Times New Roman" w:cs="Times New Roman"/>
                <w:spacing w:val="-2"/>
              </w:rPr>
              <w:t>o</w:t>
            </w:r>
            <w:r w:rsidRPr="00C44965">
              <w:rPr>
                <w:rFonts w:ascii="Times New Roman" w:hAnsi="Times New Roman" w:cs="Times New Roman"/>
              </w:rPr>
              <w:t>.</w:t>
            </w:r>
          </w:p>
        </w:tc>
        <w:tc>
          <w:tcPr>
            <w:tcW w:w="725" w:type="pct"/>
          </w:tcPr>
          <w:p w14:paraId="772A91AD" w14:textId="71748384" w:rsidR="00F97BF1" w:rsidRPr="00C44965" w:rsidRDefault="00546962" w:rsidP="00FC5F29">
            <w:pPr>
              <w:spacing w:before="29"/>
              <w:ind w:left="102"/>
              <w:rPr>
                <w:rFonts w:ascii="Times New Roman" w:hAnsi="Times New Roman" w:cs="Times New Roman"/>
              </w:rPr>
            </w:pPr>
            <w:r w:rsidRPr="00C44965">
              <w:rPr>
                <w:rFonts w:ascii="Times New Roman" w:hAnsi="Times New Roman" w:cs="Times New Roman"/>
              </w:rPr>
              <w:t>2</w:t>
            </w:r>
            <w:r w:rsidR="00F97BF1" w:rsidRPr="00C44965">
              <w:rPr>
                <w:rFonts w:ascii="Times New Roman" w:hAnsi="Times New Roman" w:cs="Times New Roman"/>
              </w:rPr>
              <w:t>/</w:t>
            </w:r>
            <w:r w:rsidRPr="00C44965">
              <w:rPr>
                <w:rFonts w:ascii="Times New Roman" w:hAnsi="Times New Roman" w:cs="Times New Roman"/>
              </w:rPr>
              <w:t>3</w:t>
            </w:r>
          </w:p>
        </w:tc>
      </w:tr>
    </w:tbl>
    <w:p w14:paraId="2D9F6075" w14:textId="77777777" w:rsidR="00F97BF1" w:rsidRDefault="00F97BF1" w:rsidP="00FD5765">
      <w:pPr>
        <w:ind w:left="567"/>
        <w:rPr>
          <w:rFonts w:ascii="Times New Roman" w:hAnsi="Times New Roman" w:cs="Times New Roman"/>
          <w:sz w:val="24"/>
          <w:szCs w:val="24"/>
        </w:rPr>
      </w:pPr>
    </w:p>
    <w:p w14:paraId="6C24ED4B" w14:textId="3DC71D76" w:rsidR="00FD5765" w:rsidRPr="00FD5765" w:rsidRDefault="00FD5765" w:rsidP="00FD5765">
      <w:pPr>
        <w:ind w:left="567"/>
        <w:rPr>
          <w:rFonts w:ascii="Times New Roman" w:hAnsi="Times New Roman" w:cs="Times New Roman"/>
          <w:sz w:val="24"/>
          <w:szCs w:val="24"/>
          <w:lang w:val="tr-TR"/>
        </w:rPr>
      </w:pPr>
      <w:r w:rsidRPr="00FD5765">
        <w:rPr>
          <w:rFonts w:ascii="Times New Roman" w:hAnsi="Times New Roman" w:cs="Times New Roman"/>
          <w:sz w:val="24"/>
          <w:szCs w:val="24"/>
        </w:rPr>
        <w:t>analizler ve iyileştirmeler ile klinik süreçlerin daha güvenli ve kaliteliye doğru ilerleme çalışmalarının yapılmasını organ</w:t>
      </w:r>
      <w:r w:rsidR="00546962">
        <w:rPr>
          <w:rFonts w:ascii="Times New Roman" w:hAnsi="Times New Roman" w:cs="Times New Roman"/>
          <w:sz w:val="24"/>
          <w:szCs w:val="24"/>
        </w:rPr>
        <w:t>i</w:t>
      </w:r>
      <w:r w:rsidRPr="00FD5765">
        <w:rPr>
          <w:rFonts w:ascii="Times New Roman" w:hAnsi="Times New Roman" w:cs="Times New Roman"/>
          <w:sz w:val="24"/>
          <w:szCs w:val="24"/>
        </w:rPr>
        <w:t>ze etmek.</w:t>
      </w:r>
    </w:p>
    <w:p w14:paraId="1DFFA7A9" w14:textId="7835ED82" w:rsidR="00FD5765" w:rsidRPr="00FD5765" w:rsidRDefault="00FD5765" w:rsidP="00FD5765">
      <w:pPr>
        <w:ind w:left="567"/>
        <w:rPr>
          <w:rFonts w:ascii="Times New Roman" w:hAnsi="Times New Roman" w:cs="Times New Roman"/>
          <w:sz w:val="24"/>
          <w:szCs w:val="24"/>
          <w:lang w:val="tr-TR"/>
        </w:rPr>
      </w:pPr>
      <w:r w:rsidRPr="00FD5765">
        <w:rPr>
          <w:rFonts w:ascii="Times New Roman" w:hAnsi="Times New Roman" w:cs="Times New Roman"/>
          <w:b/>
          <w:bCs/>
          <w:sz w:val="24"/>
          <w:szCs w:val="24"/>
        </w:rPr>
        <w:t>Klinik Etkinlik:</w:t>
      </w:r>
      <w:r w:rsidRPr="00FD5765">
        <w:rPr>
          <w:rFonts w:ascii="Times New Roman" w:hAnsi="Times New Roman" w:cs="Times New Roman"/>
          <w:sz w:val="24"/>
          <w:szCs w:val="24"/>
        </w:rPr>
        <w:t xml:space="preserve"> Klinik kalite göstergelerini takip ederek, hedef değerlere ulaşma durumu, veri kalitesi, kurumsal ya da ulusal düzeyde analiz, sonuçların gerçek değeri taşıma durumu, sonuç değerlerinde sapma ya da uygunsuzluk durumunda kök neden analizi ve gerekli iyileştirme faaliyetleri planlayıp uygulamak.</w:t>
      </w:r>
    </w:p>
    <w:p w14:paraId="47E58704" w14:textId="56EAF91D" w:rsidR="00FD5765" w:rsidRPr="00FD5765" w:rsidRDefault="00FD5765" w:rsidP="00FD5765">
      <w:pPr>
        <w:ind w:left="567"/>
        <w:rPr>
          <w:rFonts w:ascii="Times New Roman" w:hAnsi="Times New Roman" w:cs="Times New Roman"/>
          <w:sz w:val="24"/>
          <w:szCs w:val="24"/>
          <w:lang w:val="tr-TR"/>
        </w:rPr>
      </w:pPr>
      <w:r w:rsidRPr="00FD5765">
        <w:rPr>
          <w:rFonts w:ascii="Times New Roman" w:hAnsi="Times New Roman" w:cs="Times New Roman"/>
          <w:b/>
          <w:bCs/>
          <w:sz w:val="24"/>
          <w:szCs w:val="24"/>
        </w:rPr>
        <w:t>Kurumsal ve Bireysel Gelişim:</w:t>
      </w:r>
      <w:r w:rsidRPr="00FD5765">
        <w:rPr>
          <w:rFonts w:ascii="Times New Roman" w:hAnsi="Times New Roman" w:cs="Times New Roman"/>
          <w:sz w:val="24"/>
          <w:szCs w:val="24"/>
        </w:rPr>
        <w:t xml:space="preserve"> Kurum içinde ilgili çalışanların yapılan analiz ve geri bildirimleri ile belirlenen eğitim ihtiyaçlarının belirlenip, karşılanması, hizmet içi eğitim ve tecrübe paylaşımı, sağlık personelinin mesleki gelişimi için iç ve dış eğitimlere, seminer ve kongrelere katılımını sağlamak.</w:t>
      </w:r>
    </w:p>
    <w:p w14:paraId="372A5E97" w14:textId="017028E2" w:rsidR="00FD5765" w:rsidRPr="00FD5765" w:rsidRDefault="00FD5765" w:rsidP="00546962">
      <w:pPr>
        <w:ind w:left="567"/>
        <w:rPr>
          <w:rFonts w:ascii="Times New Roman" w:hAnsi="Times New Roman" w:cs="Times New Roman"/>
          <w:sz w:val="24"/>
          <w:szCs w:val="24"/>
          <w:lang w:val="tr-TR"/>
        </w:rPr>
      </w:pPr>
      <w:r w:rsidRPr="00FD5765">
        <w:rPr>
          <w:rFonts w:ascii="Times New Roman" w:hAnsi="Times New Roman" w:cs="Times New Roman"/>
          <w:b/>
          <w:bCs/>
          <w:sz w:val="24"/>
          <w:szCs w:val="24"/>
        </w:rPr>
        <w:t>Hasta bakım prosedürleri:</w:t>
      </w:r>
      <w:r w:rsidRPr="00FD5765">
        <w:rPr>
          <w:rFonts w:ascii="Times New Roman" w:hAnsi="Times New Roman" w:cs="Times New Roman"/>
          <w:sz w:val="24"/>
          <w:szCs w:val="24"/>
        </w:rPr>
        <w:t xml:space="preserve"> Bakanlık ve kurum tarafından hazırlanmış olan hasta bakım protokollerinin uygulanmasının sağlanması., ilaç güvenliği, cerrahi güvenlik</w:t>
      </w:r>
      <w:r w:rsidR="00546962">
        <w:rPr>
          <w:rFonts w:ascii="Times New Roman" w:hAnsi="Times New Roman" w:cs="Times New Roman"/>
          <w:sz w:val="24"/>
          <w:szCs w:val="24"/>
        </w:rPr>
        <w:t xml:space="preserve">, </w:t>
      </w:r>
      <w:r w:rsidRPr="00FD5765">
        <w:rPr>
          <w:rFonts w:ascii="Times New Roman" w:hAnsi="Times New Roman" w:cs="Times New Roman"/>
          <w:sz w:val="24"/>
          <w:szCs w:val="24"/>
        </w:rPr>
        <w:t>el hijyeni ve klinik protokollerin uygulanmasının sağlanması ve denetiminin yapılması, ilgili protokollerin çalışanlar tarafından bilinirliğinin sağlanması için eğitimlerinin yapılması sağlamak.</w:t>
      </w:r>
    </w:p>
    <w:p w14:paraId="20AD39FC" w14:textId="46DD0D37" w:rsidR="00D6628C" w:rsidRDefault="00D6628C" w:rsidP="00D6628C">
      <w:pPr>
        <w:numPr>
          <w:ilvl w:val="0"/>
          <w:numId w:val="1"/>
        </w:numPr>
        <w:tabs>
          <w:tab w:val="clear" w:pos="360"/>
          <w:tab w:val="num" w:pos="720"/>
        </w:tabs>
        <w:rPr>
          <w:rFonts w:ascii="Times New Roman" w:hAnsi="Times New Roman" w:cs="Times New Roman"/>
          <w:sz w:val="24"/>
          <w:szCs w:val="24"/>
          <w:lang w:val="tr-TR"/>
        </w:rPr>
      </w:pPr>
      <w:r w:rsidRPr="00FD5765">
        <w:rPr>
          <w:rFonts w:ascii="Times New Roman" w:hAnsi="Times New Roman" w:cs="Times New Roman"/>
          <w:sz w:val="24"/>
          <w:szCs w:val="24"/>
          <w:lang w:val="tr-TR"/>
        </w:rPr>
        <w:t>Kuruluşta izlenen her sağlık olgusu ile ilgili sonuçlar, yapılan çalışmalar ve gerçekleştirilmesi gereken iyileştirme faaliyetleri hakkında üçer aylık dönemler halinde rapor oluşturmak ve kalite direktörlüğü kanalıyla sunulmasını sağlamak.</w:t>
      </w:r>
    </w:p>
    <w:p w14:paraId="2950C9C7" w14:textId="77777777" w:rsidR="00546962" w:rsidRPr="00FD5765" w:rsidRDefault="00546962" w:rsidP="00546962">
      <w:pPr>
        <w:ind w:left="360"/>
        <w:rPr>
          <w:rFonts w:ascii="Times New Roman" w:hAnsi="Times New Roman" w:cs="Times New Roman"/>
          <w:sz w:val="24"/>
          <w:szCs w:val="24"/>
          <w:lang w:val="tr-TR"/>
        </w:rPr>
      </w:pPr>
    </w:p>
    <w:p w14:paraId="44F5DE7C" w14:textId="2D47F645" w:rsidR="0081451E" w:rsidRPr="00FD5765" w:rsidRDefault="0081451E" w:rsidP="0081451E">
      <w:pPr>
        <w:pStyle w:val="ListeParagraf"/>
        <w:ind w:left="360"/>
        <w:rPr>
          <w:rFonts w:ascii="Times New Roman" w:hAnsi="Times New Roman" w:cs="Times New Roman"/>
          <w:b/>
          <w:bCs/>
          <w:sz w:val="24"/>
          <w:szCs w:val="24"/>
        </w:rPr>
      </w:pPr>
      <w:r w:rsidRPr="00FD5765">
        <w:rPr>
          <w:rFonts w:ascii="Times New Roman" w:hAnsi="Times New Roman" w:cs="Times New Roman"/>
          <w:b/>
          <w:bCs/>
          <w:sz w:val="24"/>
          <w:szCs w:val="24"/>
          <w:lang w:val="tr-TR"/>
        </w:rPr>
        <w:t xml:space="preserve">KLİNİK KALİTE </w:t>
      </w:r>
      <w:r w:rsidRPr="00FD5765">
        <w:rPr>
          <w:rFonts w:ascii="Times New Roman" w:hAnsi="Times New Roman" w:cs="Times New Roman"/>
          <w:b/>
          <w:bCs/>
          <w:sz w:val="24"/>
          <w:szCs w:val="24"/>
        </w:rPr>
        <w:t>KOMİTE ÜYELERİ GÖREV YETKİ VE SORUMLULUKLARI</w:t>
      </w:r>
    </w:p>
    <w:tbl>
      <w:tblPr>
        <w:tblStyle w:val="TabloKlavuzu"/>
        <w:tblW w:w="10207" w:type="dxa"/>
        <w:tblInd w:w="-289" w:type="dxa"/>
        <w:tblLook w:val="04A0" w:firstRow="1" w:lastRow="0" w:firstColumn="1" w:lastColumn="0" w:noHBand="0" w:noVBand="1"/>
      </w:tblPr>
      <w:tblGrid>
        <w:gridCol w:w="1688"/>
        <w:gridCol w:w="1096"/>
        <w:gridCol w:w="7423"/>
      </w:tblGrid>
      <w:tr w:rsidR="0081451E" w:rsidRPr="00FD5765" w14:paraId="098B5554" w14:textId="77777777" w:rsidTr="00F97BF1">
        <w:tc>
          <w:tcPr>
            <w:tcW w:w="1688" w:type="dxa"/>
          </w:tcPr>
          <w:p w14:paraId="402E4DC9" w14:textId="5B392797" w:rsidR="0081451E" w:rsidRPr="00FD5765" w:rsidRDefault="0081451E" w:rsidP="0081451E">
            <w:pPr>
              <w:pStyle w:val="ListeParagraf"/>
              <w:ind w:left="0"/>
              <w:rPr>
                <w:rFonts w:ascii="Times New Roman" w:hAnsi="Times New Roman" w:cs="Times New Roman"/>
                <w:b/>
                <w:bCs/>
                <w:sz w:val="24"/>
                <w:szCs w:val="24"/>
              </w:rPr>
            </w:pPr>
            <w:r w:rsidRPr="00FD5765">
              <w:rPr>
                <w:rFonts w:ascii="Times New Roman" w:hAnsi="Times New Roman" w:cs="Times New Roman"/>
                <w:sz w:val="24"/>
                <w:szCs w:val="24"/>
              </w:rPr>
              <w:t>Komite başkanı</w:t>
            </w:r>
          </w:p>
        </w:tc>
        <w:tc>
          <w:tcPr>
            <w:tcW w:w="1096" w:type="dxa"/>
          </w:tcPr>
          <w:p w14:paraId="4B6AEA84" w14:textId="3AB0B73A" w:rsidR="0081451E" w:rsidRPr="00FD5765" w:rsidRDefault="0081451E" w:rsidP="0081451E">
            <w:pPr>
              <w:pStyle w:val="ListeParagraf"/>
              <w:ind w:left="0"/>
              <w:rPr>
                <w:rFonts w:ascii="Times New Roman" w:hAnsi="Times New Roman" w:cs="Times New Roman"/>
                <w:b/>
                <w:bCs/>
                <w:sz w:val="24"/>
                <w:szCs w:val="24"/>
              </w:rPr>
            </w:pPr>
            <w:r w:rsidRPr="00FD5765">
              <w:rPr>
                <w:rFonts w:ascii="Times New Roman" w:hAnsi="Times New Roman" w:cs="Times New Roman"/>
                <w:sz w:val="24"/>
                <w:szCs w:val="24"/>
              </w:rPr>
              <w:t>Üst yönetici</w:t>
            </w:r>
          </w:p>
        </w:tc>
        <w:tc>
          <w:tcPr>
            <w:tcW w:w="7423" w:type="dxa"/>
          </w:tcPr>
          <w:p w14:paraId="5FB3A344" w14:textId="64F65EE2" w:rsidR="0081451E" w:rsidRPr="00FD5765" w:rsidRDefault="0081451E" w:rsidP="0081451E">
            <w:pPr>
              <w:pStyle w:val="ListeParagraf"/>
              <w:ind w:left="0"/>
              <w:rPr>
                <w:rFonts w:ascii="Times New Roman" w:hAnsi="Times New Roman" w:cs="Times New Roman"/>
                <w:b/>
                <w:bCs/>
                <w:sz w:val="24"/>
                <w:szCs w:val="24"/>
              </w:rPr>
            </w:pPr>
            <w:r w:rsidRPr="00FD5765">
              <w:rPr>
                <w:rFonts w:ascii="Times New Roman" w:hAnsi="Times New Roman" w:cs="Times New Roman"/>
                <w:sz w:val="24"/>
                <w:szCs w:val="24"/>
              </w:rPr>
              <w:t>Komitenin toplanması, kararların uygulanması</w:t>
            </w:r>
          </w:p>
        </w:tc>
      </w:tr>
      <w:tr w:rsidR="0081451E" w:rsidRPr="00FD5765" w14:paraId="4721D798" w14:textId="77777777" w:rsidTr="00F97BF1">
        <w:trPr>
          <w:trHeight w:val="990"/>
        </w:trPr>
        <w:tc>
          <w:tcPr>
            <w:tcW w:w="1688" w:type="dxa"/>
          </w:tcPr>
          <w:p w14:paraId="41552107" w14:textId="470160A4" w:rsidR="0081451E" w:rsidRPr="00FD5765" w:rsidRDefault="0081451E" w:rsidP="0081451E">
            <w:pPr>
              <w:pStyle w:val="ListeParagraf"/>
              <w:ind w:left="0"/>
              <w:rPr>
                <w:rFonts w:ascii="Times New Roman" w:hAnsi="Times New Roman" w:cs="Times New Roman"/>
                <w:sz w:val="24"/>
                <w:szCs w:val="24"/>
              </w:rPr>
            </w:pPr>
            <w:r w:rsidRPr="00FD5765">
              <w:rPr>
                <w:rFonts w:ascii="Times New Roman" w:hAnsi="Times New Roman" w:cs="Times New Roman"/>
                <w:sz w:val="24"/>
                <w:szCs w:val="24"/>
              </w:rPr>
              <w:t>Üye</w:t>
            </w:r>
          </w:p>
        </w:tc>
        <w:tc>
          <w:tcPr>
            <w:tcW w:w="1096" w:type="dxa"/>
          </w:tcPr>
          <w:p w14:paraId="79E0D524" w14:textId="03F7C1CD" w:rsidR="0081451E" w:rsidRPr="00FD5765" w:rsidRDefault="0081451E" w:rsidP="0081451E">
            <w:pPr>
              <w:pStyle w:val="ListeParagraf"/>
              <w:ind w:left="0"/>
              <w:rPr>
                <w:rFonts w:ascii="Times New Roman" w:hAnsi="Times New Roman" w:cs="Times New Roman"/>
                <w:sz w:val="24"/>
                <w:szCs w:val="24"/>
              </w:rPr>
            </w:pPr>
            <w:r w:rsidRPr="00FD5765">
              <w:rPr>
                <w:rFonts w:ascii="Times New Roman" w:hAnsi="Times New Roman" w:cs="Times New Roman"/>
                <w:sz w:val="24"/>
                <w:szCs w:val="24"/>
              </w:rPr>
              <w:t>Diş hekimi</w:t>
            </w:r>
          </w:p>
        </w:tc>
        <w:tc>
          <w:tcPr>
            <w:tcW w:w="7423" w:type="dxa"/>
          </w:tcPr>
          <w:p w14:paraId="415DD0D8" w14:textId="393CA31E" w:rsidR="0081451E" w:rsidRPr="00FD5765" w:rsidRDefault="001220EE" w:rsidP="00F97BF1">
            <w:pPr>
              <w:rPr>
                <w:rFonts w:ascii="Times New Roman" w:hAnsi="Times New Roman" w:cs="Times New Roman"/>
                <w:sz w:val="24"/>
                <w:szCs w:val="24"/>
              </w:rPr>
            </w:pPr>
            <w:r w:rsidRPr="00FD5765">
              <w:rPr>
                <w:rFonts w:ascii="Times New Roman" w:hAnsi="Times New Roman" w:cs="Times New Roman"/>
                <w:sz w:val="24"/>
                <w:szCs w:val="24"/>
                <w:lang w:val="tr-TR"/>
              </w:rPr>
              <w:t>Sağlık olgusu bazında izlenen tüm klinik kalite göstergeleri ile ilgili veri kalitesini değerlendirmek, veri kalitesi ile ilgili gerekli düzeltici önleyici faaliyetleri belirlemek ve bu faaliyetlerin gerçekleştirilmesini sağlamak</w:t>
            </w:r>
          </w:p>
        </w:tc>
      </w:tr>
      <w:tr w:rsidR="004740EC" w:rsidRPr="00FD5765" w14:paraId="521BE484" w14:textId="77777777" w:rsidTr="00F97BF1">
        <w:trPr>
          <w:trHeight w:val="141"/>
        </w:trPr>
        <w:tc>
          <w:tcPr>
            <w:tcW w:w="1688" w:type="dxa"/>
          </w:tcPr>
          <w:p w14:paraId="14E902B0" w14:textId="107C9C77" w:rsidR="004740EC" w:rsidRPr="00FD5765" w:rsidRDefault="004740EC" w:rsidP="0081451E">
            <w:pPr>
              <w:pStyle w:val="ListeParagraf"/>
              <w:ind w:left="0"/>
              <w:rPr>
                <w:rFonts w:ascii="Times New Roman" w:hAnsi="Times New Roman" w:cs="Times New Roman"/>
                <w:sz w:val="24"/>
                <w:szCs w:val="24"/>
              </w:rPr>
            </w:pPr>
            <w:r w:rsidRPr="00FD5765">
              <w:rPr>
                <w:rFonts w:ascii="Times New Roman" w:hAnsi="Times New Roman" w:cs="Times New Roman"/>
                <w:sz w:val="24"/>
                <w:szCs w:val="24"/>
              </w:rPr>
              <w:t xml:space="preserve">Üye </w:t>
            </w:r>
          </w:p>
        </w:tc>
        <w:tc>
          <w:tcPr>
            <w:tcW w:w="1096" w:type="dxa"/>
          </w:tcPr>
          <w:p w14:paraId="4A18DF19" w14:textId="56C7E6DA" w:rsidR="004740EC" w:rsidRPr="00FD5765" w:rsidRDefault="004740EC" w:rsidP="0081451E">
            <w:pPr>
              <w:pStyle w:val="ListeParagraf"/>
              <w:ind w:left="0"/>
              <w:rPr>
                <w:rFonts w:ascii="Times New Roman" w:hAnsi="Times New Roman" w:cs="Times New Roman"/>
                <w:sz w:val="24"/>
                <w:szCs w:val="24"/>
              </w:rPr>
            </w:pPr>
            <w:r w:rsidRPr="00FD5765">
              <w:rPr>
                <w:rFonts w:ascii="Times New Roman" w:hAnsi="Times New Roman" w:cs="Times New Roman"/>
                <w:sz w:val="24"/>
                <w:szCs w:val="24"/>
              </w:rPr>
              <w:t>Hastane müdürü</w:t>
            </w:r>
          </w:p>
        </w:tc>
        <w:tc>
          <w:tcPr>
            <w:tcW w:w="7423" w:type="dxa"/>
          </w:tcPr>
          <w:p w14:paraId="535F8F84" w14:textId="77777777" w:rsidR="00F97BF1" w:rsidRDefault="001220EE" w:rsidP="0081451E">
            <w:pPr>
              <w:pStyle w:val="ListeParagraf"/>
              <w:ind w:left="0"/>
              <w:rPr>
                <w:rFonts w:ascii="Times New Roman" w:hAnsi="Times New Roman" w:cs="Times New Roman"/>
                <w:sz w:val="24"/>
                <w:szCs w:val="24"/>
              </w:rPr>
            </w:pPr>
            <w:r w:rsidRPr="00FD5765">
              <w:rPr>
                <w:rFonts w:ascii="Times New Roman" w:hAnsi="Times New Roman" w:cs="Times New Roman"/>
                <w:sz w:val="24"/>
                <w:szCs w:val="24"/>
              </w:rPr>
              <w:t xml:space="preserve">Kurumda artan sağlık ihtiyaçlarının en iyi şekilde karşılanmasına olanak sağlayacak, gerekli kaliteli çalışma ortamı ile bireysel, fiziki ve işlevsel düzenlemelerin planlanması, uygulanması ve yönetimine yönelik tüm </w:t>
            </w:r>
          </w:p>
          <w:p w14:paraId="37339D07" w14:textId="28B5E98E" w:rsidR="004740EC" w:rsidRPr="00FD5765" w:rsidRDefault="00F97BF1" w:rsidP="00F97BF1">
            <w:pPr>
              <w:pStyle w:val="ListeParagraf"/>
              <w:ind w:left="0"/>
              <w:rPr>
                <w:rFonts w:ascii="Times New Roman" w:hAnsi="Times New Roman" w:cs="Times New Roman"/>
                <w:sz w:val="24"/>
                <w:szCs w:val="24"/>
              </w:rPr>
            </w:pPr>
            <w:r w:rsidRPr="00FD5765">
              <w:rPr>
                <w:rFonts w:ascii="Times New Roman" w:hAnsi="Times New Roman" w:cs="Times New Roman"/>
                <w:sz w:val="24"/>
                <w:szCs w:val="24"/>
              </w:rPr>
              <w:t>çalışmaların koordine edilmesini sağlamak ve iyileştirme faaliyetini başlatmak takip etmekle sorumludur.</w:t>
            </w:r>
          </w:p>
        </w:tc>
      </w:tr>
    </w:tbl>
    <w:tbl>
      <w:tblPr>
        <w:tblpPr w:leftFromText="141" w:rightFromText="141" w:vertAnchor="text" w:horzAnchor="margin" w:tblpXSpec="center" w:tblpY="-82"/>
        <w:tblW w:w="594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640"/>
        <w:gridCol w:w="1702"/>
        <w:gridCol w:w="1416"/>
      </w:tblGrid>
      <w:tr w:rsidR="00546962" w:rsidRPr="00FD5765" w14:paraId="5658FCB4" w14:textId="77777777" w:rsidTr="00546962">
        <w:trPr>
          <w:trHeight w:hRule="exact" w:val="321"/>
        </w:trPr>
        <w:tc>
          <w:tcPr>
            <w:tcW w:w="3551" w:type="pct"/>
            <w:vMerge w:val="restart"/>
          </w:tcPr>
          <w:p w14:paraId="4E7C1486" w14:textId="77777777" w:rsidR="00F97BF1" w:rsidRPr="00FD5765" w:rsidRDefault="00F97BF1" w:rsidP="00FC5F29">
            <w:pPr>
              <w:spacing w:before="9" w:line="160" w:lineRule="exact"/>
              <w:jc w:val="center"/>
              <w:rPr>
                <w:rFonts w:ascii="Times New Roman" w:hAnsi="Times New Roman" w:cs="Times New Roman"/>
                <w:sz w:val="24"/>
                <w:szCs w:val="24"/>
              </w:rPr>
            </w:pPr>
            <w:r w:rsidRPr="00FD5765">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4AFC42A" wp14:editId="2605580D">
                  <wp:simplePos x="0" y="0"/>
                  <wp:positionH relativeFrom="column">
                    <wp:posOffset>76200</wp:posOffset>
                  </wp:positionH>
                  <wp:positionV relativeFrom="paragraph">
                    <wp:posOffset>42545</wp:posOffset>
                  </wp:positionV>
                  <wp:extent cx="982345" cy="962025"/>
                  <wp:effectExtent l="0" t="0" r="8255" b="9525"/>
                  <wp:wrapSquare wrapText="bothSides"/>
                  <wp:docPr id="3" name="Resim 3"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092C3226" w14:textId="77777777" w:rsidR="00F97BF1" w:rsidRPr="00FD5765" w:rsidRDefault="00F97BF1" w:rsidP="00FC5F29">
            <w:pPr>
              <w:tabs>
                <w:tab w:val="left" w:pos="465"/>
                <w:tab w:val="center" w:pos="3294"/>
              </w:tabs>
              <w:spacing w:after="0"/>
              <w:jc w:val="center"/>
              <w:rPr>
                <w:rFonts w:ascii="Times New Roman" w:hAnsi="Times New Roman" w:cs="Times New Roman"/>
                <w:b/>
                <w:sz w:val="24"/>
                <w:szCs w:val="24"/>
              </w:rPr>
            </w:pPr>
            <w:r w:rsidRPr="00FD5765">
              <w:rPr>
                <w:rFonts w:ascii="Times New Roman" w:hAnsi="Times New Roman" w:cs="Times New Roman"/>
                <w:b/>
                <w:sz w:val="24"/>
                <w:szCs w:val="24"/>
              </w:rPr>
              <w:t xml:space="preserve">     Alanya Alaaddin Keykubat Üniversitesi</w:t>
            </w:r>
          </w:p>
          <w:p w14:paraId="7F8C8AA2" w14:textId="77777777" w:rsidR="00F97BF1" w:rsidRPr="00FD5765" w:rsidRDefault="00F97BF1" w:rsidP="00FC5F29">
            <w:pPr>
              <w:tabs>
                <w:tab w:val="left" w:pos="465"/>
                <w:tab w:val="center" w:pos="3757"/>
              </w:tabs>
              <w:spacing w:after="0"/>
              <w:jc w:val="center"/>
              <w:rPr>
                <w:rFonts w:ascii="Times New Roman" w:hAnsi="Times New Roman" w:cs="Times New Roman"/>
                <w:b/>
                <w:sz w:val="24"/>
                <w:szCs w:val="24"/>
              </w:rPr>
            </w:pPr>
            <w:r w:rsidRPr="00FD5765">
              <w:rPr>
                <w:rFonts w:ascii="Times New Roman" w:hAnsi="Times New Roman" w:cs="Times New Roman"/>
                <w:b/>
                <w:sz w:val="24"/>
                <w:szCs w:val="24"/>
              </w:rPr>
              <w:t xml:space="preserve">   Diş Hekimliği Uygulma ve Araştırma Merkezi</w:t>
            </w:r>
          </w:p>
          <w:p w14:paraId="4DAF56D9" w14:textId="77777777" w:rsidR="00F97BF1" w:rsidRPr="00FD5765" w:rsidRDefault="00F97BF1" w:rsidP="00FC5F29">
            <w:pPr>
              <w:spacing w:line="200" w:lineRule="exact"/>
              <w:jc w:val="center"/>
              <w:rPr>
                <w:rFonts w:ascii="Times New Roman" w:hAnsi="Times New Roman" w:cs="Times New Roman"/>
                <w:b/>
                <w:sz w:val="24"/>
                <w:szCs w:val="24"/>
              </w:rPr>
            </w:pPr>
            <w:r w:rsidRPr="00FD5765">
              <w:rPr>
                <w:rStyle w:val="Gl"/>
                <w:rFonts w:ascii="Times New Roman" w:hAnsi="Times New Roman" w:cs="Times New Roman"/>
                <w:color w:val="333333"/>
                <w:sz w:val="24"/>
                <w:szCs w:val="24"/>
                <w:shd w:val="clear" w:color="auto" w:fill="FFFFFF"/>
              </w:rPr>
              <w:t xml:space="preserve">Klinik Kalite İyileştirme </w:t>
            </w:r>
            <w:r w:rsidRPr="00FD5765">
              <w:rPr>
                <w:rFonts w:ascii="Times New Roman" w:hAnsi="Times New Roman" w:cs="Times New Roman"/>
                <w:b/>
                <w:sz w:val="24"/>
                <w:szCs w:val="24"/>
              </w:rPr>
              <w:t>Komitesi Görev Tan</w:t>
            </w:r>
            <w:r>
              <w:rPr>
                <w:rFonts w:ascii="Times New Roman" w:hAnsi="Times New Roman" w:cs="Times New Roman"/>
                <w:b/>
                <w:sz w:val="24"/>
                <w:szCs w:val="24"/>
              </w:rPr>
              <w:t>ı</w:t>
            </w:r>
            <w:r w:rsidRPr="00FD5765">
              <w:rPr>
                <w:rFonts w:ascii="Times New Roman" w:hAnsi="Times New Roman" w:cs="Times New Roman"/>
                <w:b/>
                <w:sz w:val="24"/>
                <w:szCs w:val="24"/>
              </w:rPr>
              <w:t>m</w:t>
            </w:r>
            <w:r>
              <w:rPr>
                <w:rFonts w:ascii="Times New Roman" w:hAnsi="Times New Roman" w:cs="Times New Roman"/>
                <w:b/>
                <w:sz w:val="24"/>
                <w:szCs w:val="24"/>
              </w:rPr>
              <w:t>ı</w:t>
            </w:r>
            <w:r w:rsidRPr="00FD5765">
              <w:rPr>
                <w:rFonts w:ascii="Times New Roman" w:hAnsi="Times New Roman" w:cs="Times New Roman"/>
                <w:b/>
                <w:sz w:val="24"/>
                <w:szCs w:val="24"/>
              </w:rPr>
              <w:t xml:space="preserve"> ve Çal</w:t>
            </w:r>
            <w:r>
              <w:rPr>
                <w:rFonts w:ascii="Times New Roman" w:hAnsi="Times New Roman" w:cs="Times New Roman"/>
                <w:b/>
                <w:sz w:val="24"/>
                <w:szCs w:val="24"/>
              </w:rPr>
              <w:t>ı</w:t>
            </w:r>
            <w:r w:rsidRPr="00FD5765">
              <w:rPr>
                <w:rFonts w:ascii="Times New Roman" w:hAnsi="Times New Roman" w:cs="Times New Roman"/>
                <w:b/>
                <w:sz w:val="24"/>
                <w:szCs w:val="24"/>
              </w:rPr>
              <w:t>şma Talimatı</w:t>
            </w:r>
          </w:p>
          <w:p w14:paraId="5AA38F2F" w14:textId="77777777" w:rsidR="00F97BF1" w:rsidRPr="00FD5765" w:rsidRDefault="00F97BF1" w:rsidP="00FC5F29">
            <w:pPr>
              <w:ind w:left="364"/>
              <w:jc w:val="center"/>
              <w:rPr>
                <w:rFonts w:ascii="Times New Roman" w:hAnsi="Times New Roman" w:cs="Times New Roman"/>
                <w:w w:val="105"/>
                <w:sz w:val="24"/>
                <w:szCs w:val="24"/>
              </w:rPr>
            </w:pPr>
          </w:p>
          <w:p w14:paraId="4FB8DB6F" w14:textId="77777777" w:rsidR="00F97BF1" w:rsidRPr="00FD5765" w:rsidRDefault="00F97BF1" w:rsidP="00FC5F29">
            <w:pPr>
              <w:ind w:left="364"/>
              <w:jc w:val="center"/>
              <w:rPr>
                <w:rFonts w:ascii="Times New Roman" w:hAnsi="Times New Roman" w:cs="Times New Roman"/>
                <w:sz w:val="24"/>
                <w:szCs w:val="24"/>
              </w:rPr>
            </w:pPr>
            <w:r w:rsidRPr="00FD5765">
              <w:rPr>
                <w:rFonts w:ascii="Times New Roman" w:hAnsi="Times New Roman" w:cs="Times New Roman"/>
                <w:w w:val="105"/>
                <w:sz w:val="24"/>
                <w:szCs w:val="24"/>
              </w:rPr>
              <w:t>TOPLANTI KARAR</w:t>
            </w:r>
            <w:r w:rsidRPr="00FD5765">
              <w:rPr>
                <w:rFonts w:ascii="Times New Roman" w:hAnsi="Times New Roman" w:cs="Times New Roman"/>
                <w:spacing w:val="-1"/>
                <w:w w:val="107"/>
                <w:sz w:val="24"/>
                <w:szCs w:val="24"/>
              </w:rPr>
              <w:t xml:space="preserve"> </w:t>
            </w:r>
            <w:r w:rsidRPr="00FD5765">
              <w:rPr>
                <w:rFonts w:ascii="Times New Roman" w:hAnsi="Times New Roman" w:cs="Times New Roman"/>
                <w:w w:val="110"/>
                <w:sz w:val="24"/>
                <w:szCs w:val="24"/>
              </w:rPr>
              <w:t>F</w:t>
            </w:r>
            <w:r w:rsidRPr="00FD5765">
              <w:rPr>
                <w:rFonts w:ascii="Times New Roman" w:hAnsi="Times New Roman" w:cs="Times New Roman"/>
                <w:w w:val="108"/>
                <w:sz w:val="24"/>
                <w:szCs w:val="24"/>
              </w:rPr>
              <w:t>OR</w:t>
            </w:r>
            <w:r w:rsidRPr="00FD5765">
              <w:rPr>
                <w:rFonts w:ascii="Times New Roman" w:hAnsi="Times New Roman" w:cs="Times New Roman"/>
                <w:w w:val="106"/>
                <w:sz w:val="24"/>
                <w:szCs w:val="24"/>
              </w:rPr>
              <w:t>M</w:t>
            </w:r>
            <w:r w:rsidRPr="00FD5765">
              <w:rPr>
                <w:rFonts w:ascii="Times New Roman" w:hAnsi="Times New Roman" w:cs="Times New Roman"/>
                <w:sz w:val="24"/>
                <w:szCs w:val="24"/>
              </w:rPr>
              <w:t>U</w:t>
            </w:r>
          </w:p>
        </w:tc>
        <w:tc>
          <w:tcPr>
            <w:tcW w:w="791" w:type="pct"/>
          </w:tcPr>
          <w:p w14:paraId="01C7179B" w14:textId="77777777" w:rsidR="00F97BF1" w:rsidRPr="00C44965" w:rsidRDefault="00F97BF1" w:rsidP="00FC5F29">
            <w:pPr>
              <w:spacing w:before="29"/>
              <w:ind w:left="105"/>
              <w:rPr>
                <w:rFonts w:ascii="Times New Roman" w:hAnsi="Times New Roman" w:cs="Times New Roman"/>
              </w:rPr>
            </w:pPr>
            <w:r w:rsidRPr="00C44965">
              <w:rPr>
                <w:rFonts w:ascii="Times New Roman" w:hAnsi="Times New Roman" w:cs="Times New Roman"/>
              </w:rPr>
              <w:t>Do</w:t>
            </w:r>
            <w:r w:rsidRPr="00C44965">
              <w:rPr>
                <w:rFonts w:ascii="Times New Roman" w:hAnsi="Times New Roman" w:cs="Times New Roman"/>
                <w:spacing w:val="-4"/>
              </w:rPr>
              <w:t>k</w:t>
            </w:r>
            <w:r w:rsidRPr="00C44965">
              <w:rPr>
                <w:rFonts w:ascii="Times New Roman" w:hAnsi="Times New Roman" w:cs="Times New Roman"/>
                <w:spacing w:val="4"/>
              </w:rPr>
              <w:t>ü</w:t>
            </w:r>
            <w:r w:rsidRPr="00C44965">
              <w:rPr>
                <w:rFonts w:ascii="Times New Roman" w:hAnsi="Times New Roman" w:cs="Times New Roman"/>
                <w:spacing w:val="-4"/>
              </w:rPr>
              <w:t>m</w:t>
            </w:r>
            <w:r w:rsidRPr="00C44965">
              <w:rPr>
                <w:rFonts w:ascii="Times New Roman" w:hAnsi="Times New Roman" w:cs="Times New Roman"/>
              </w:rPr>
              <w:t>an N</w:t>
            </w:r>
            <w:r w:rsidRPr="00C44965">
              <w:rPr>
                <w:rFonts w:ascii="Times New Roman" w:hAnsi="Times New Roman" w:cs="Times New Roman"/>
                <w:spacing w:val="-2"/>
              </w:rPr>
              <w:t>o</w:t>
            </w:r>
            <w:r w:rsidRPr="00C44965">
              <w:rPr>
                <w:rFonts w:ascii="Times New Roman" w:hAnsi="Times New Roman" w:cs="Times New Roman"/>
              </w:rPr>
              <w:t>.</w:t>
            </w:r>
          </w:p>
        </w:tc>
        <w:tc>
          <w:tcPr>
            <w:tcW w:w="658" w:type="pct"/>
          </w:tcPr>
          <w:p w14:paraId="4DE14676" w14:textId="2720CEB4" w:rsidR="00F97BF1" w:rsidRPr="00C44965" w:rsidRDefault="00F97BF1" w:rsidP="00FC5F29">
            <w:pPr>
              <w:spacing w:before="29"/>
              <w:ind w:left="103"/>
              <w:rPr>
                <w:rFonts w:ascii="Times New Roman" w:hAnsi="Times New Roman" w:cs="Times New Roman"/>
              </w:rPr>
            </w:pPr>
            <w:r w:rsidRPr="00C44965">
              <w:rPr>
                <w:rFonts w:ascii="Times New Roman" w:hAnsi="Times New Roman" w:cs="Times New Roman"/>
                <w:spacing w:val="2"/>
              </w:rPr>
              <w:t>K</w:t>
            </w:r>
            <w:r w:rsidRPr="00C44965">
              <w:rPr>
                <w:rFonts w:ascii="Times New Roman" w:hAnsi="Times New Roman" w:cs="Times New Roman"/>
                <w:spacing w:val="-5"/>
              </w:rPr>
              <w:t>KY</w:t>
            </w:r>
            <w:r w:rsidRPr="00C44965">
              <w:rPr>
                <w:rFonts w:ascii="Times New Roman" w:hAnsi="Times New Roman" w:cs="Times New Roman"/>
              </w:rPr>
              <w:t>.</w:t>
            </w:r>
            <w:r w:rsidR="00546962" w:rsidRPr="00C44965">
              <w:rPr>
                <w:rFonts w:ascii="Times New Roman" w:hAnsi="Times New Roman" w:cs="Times New Roman"/>
              </w:rPr>
              <w:t>TL</w:t>
            </w:r>
            <w:r w:rsidRPr="00C44965">
              <w:rPr>
                <w:rFonts w:ascii="Times New Roman" w:hAnsi="Times New Roman" w:cs="Times New Roman"/>
              </w:rPr>
              <w:t>.0</w:t>
            </w:r>
            <w:r w:rsidR="00546962" w:rsidRPr="00C44965">
              <w:rPr>
                <w:rFonts w:ascii="Times New Roman" w:hAnsi="Times New Roman" w:cs="Times New Roman"/>
              </w:rPr>
              <w:t>6</w:t>
            </w:r>
          </w:p>
        </w:tc>
      </w:tr>
      <w:tr w:rsidR="00546962" w:rsidRPr="00FD5765" w14:paraId="1A20073D" w14:textId="77777777" w:rsidTr="00546962">
        <w:trPr>
          <w:trHeight w:hRule="exact" w:val="323"/>
        </w:trPr>
        <w:tc>
          <w:tcPr>
            <w:tcW w:w="3551" w:type="pct"/>
            <w:vMerge/>
          </w:tcPr>
          <w:p w14:paraId="2EE35C16" w14:textId="77777777" w:rsidR="00F97BF1" w:rsidRPr="00FD5765" w:rsidRDefault="00F97BF1" w:rsidP="00FC5F29">
            <w:pPr>
              <w:rPr>
                <w:rFonts w:ascii="Times New Roman" w:hAnsi="Times New Roman" w:cs="Times New Roman"/>
                <w:sz w:val="24"/>
                <w:szCs w:val="24"/>
              </w:rPr>
            </w:pPr>
          </w:p>
        </w:tc>
        <w:tc>
          <w:tcPr>
            <w:tcW w:w="791" w:type="pct"/>
          </w:tcPr>
          <w:p w14:paraId="63507189" w14:textId="77777777" w:rsidR="00F97BF1" w:rsidRPr="00C44965" w:rsidRDefault="00F97BF1" w:rsidP="00FC5F29">
            <w:pPr>
              <w:spacing w:before="31"/>
              <w:ind w:left="105"/>
              <w:rPr>
                <w:rFonts w:ascii="Times New Roman" w:hAnsi="Times New Roman" w:cs="Times New Roman"/>
              </w:rPr>
            </w:pPr>
            <w:r w:rsidRPr="00C44965">
              <w:rPr>
                <w:rFonts w:ascii="Times New Roman" w:hAnsi="Times New Roman" w:cs="Times New Roman"/>
              </w:rPr>
              <w:t>Ya</w:t>
            </w:r>
            <w:r w:rsidRPr="00C44965">
              <w:rPr>
                <w:rFonts w:ascii="Times New Roman" w:hAnsi="Times New Roman" w:cs="Times New Roman"/>
                <w:spacing w:val="-2"/>
              </w:rPr>
              <w:t>y</w:t>
            </w:r>
            <w:r w:rsidRPr="00C44965">
              <w:rPr>
                <w:rFonts w:ascii="Times New Roman" w:hAnsi="Times New Roman" w:cs="Times New Roman"/>
              </w:rPr>
              <w:t xml:space="preserve">ın </w:t>
            </w:r>
            <w:r w:rsidRPr="00C44965">
              <w:rPr>
                <w:rFonts w:ascii="Times New Roman" w:hAnsi="Times New Roman" w:cs="Times New Roman"/>
                <w:spacing w:val="2"/>
              </w:rPr>
              <w:t>T</w:t>
            </w:r>
            <w:r w:rsidRPr="00C44965">
              <w:rPr>
                <w:rFonts w:ascii="Times New Roman" w:hAnsi="Times New Roman" w:cs="Times New Roman"/>
              </w:rPr>
              <w:t>ar</w:t>
            </w:r>
            <w:r w:rsidRPr="00C44965">
              <w:rPr>
                <w:rFonts w:ascii="Times New Roman" w:hAnsi="Times New Roman" w:cs="Times New Roman"/>
                <w:spacing w:val="-2"/>
              </w:rPr>
              <w:t>i</w:t>
            </w:r>
            <w:r w:rsidRPr="00C44965">
              <w:rPr>
                <w:rFonts w:ascii="Times New Roman" w:hAnsi="Times New Roman" w:cs="Times New Roman"/>
              </w:rPr>
              <w:t>hi</w:t>
            </w:r>
          </w:p>
        </w:tc>
        <w:tc>
          <w:tcPr>
            <w:tcW w:w="658" w:type="pct"/>
          </w:tcPr>
          <w:p w14:paraId="202081CB" w14:textId="07DF1ED8" w:rsidR="00F97BF1" w:rsidRPr="00C44965" w:rsidRDefault="00F97BF1" w:rsidP="00FC5F29">
            <w:pPr>
              <w:spacing w:before="31"/>
              <w:rPr>
                <w:rFonts w:ascii="Times New Roman" w:hAnsi="Times New Roman" w:cs="Times New Roman"/>
              </w:rPr>
            </w:pPr>
            <w:r w:rsidRPr="00C44965">
              <w:rPr>
                <w:rFonts w:ascii="Times New Roman" w:hAnsi="Times New Roman" w:cs="Times New Roman"/>
              </w:rPr>
              <w:t xml:space="preserve"> </w:t>
            </w:r>
            <w:r w:rsidR="00546962" w:rsidRPr="00C44965">
              <w:rPr>
                <w:rFonts w:ascii="Times New Roman" w:hAnsi="Times New Roman" w:cs="Times New Roman"/>
              </w:rPr>
              <w:t>31.01.2022</w:t>
            </w:r>
          </w:p>
        </w:tc>
      </w:tr>
      <w:tr w:rsidR="00546962" w:rsidRPr="00FD5765" w14:paraId="1CE7D37A" w14:textId="77777777" w:rsidTr="00546962">
        <w:trPr>
          <w:trHeight w:hRule="exact" w:val="323"/>
        </w:trPr>
        <w:tc>
          <w:tcPr>
            <w:tcW w:w="3551" w:type="pct"/>
            <w:vMerge/>
          </w:tcPr>
          <w:p w14:paraId="59C2755E" w14:textId="77777777" w:rsidR="00F97BF1" w:rsidRPr="00FD5765" w:rsidRDefault="00F97BF1" w:rsidP="00FC5F29">
            <w:pPr>
              <w:rPr>
                <w:rFonts w:ascii="Times New Roman" w:hAnsi="Times New Roman" w:cs="Times New Roman"/>
                <w:sz w:val="24"/>
                <w:szCs w:val="24"/>
              </w:rPr>
            </w:pPr>
          </w:p>
        </w:tc>
        <w:tc>
          <w:tcPr>
            <w:tcW w:w="791" w:type="pct"/>
          </w:tcPr>
          <w:p w14:paraId="141D788F" w14:textId="77777777" w:rsidR="00F97BF1" w:rsidRPr="00C44965" w:rsidRDefault="00F97BF1" w:rsidP="00FC5F29">
            <w:pPr>
              <w:spacing w:before="31"/>
              <w:ind w:left="105"/>
              <w:rPr>
                <w:rFonts w:ascii="Times New Roman" w:hAnsi="Times New Roman" w:cs="Times New Roman"/>
              </w:rPr>
            </w:pPr>
            <w:r w:rsidRPr="00C44965">
              <w:rPr>
                <w:rFonts w:ascii="Times New Roman" w:hAnsi="Times New Roman" w:cs="Times New Roman"/>
                <w:spacing w:val="-1"/>
              </w:rPr>
              <w:t>R</w:t>
            </w:r>
            <w:r w:rsidRPr="00C44965">
              <w:rPr>
                <w:rFonts w:ascii="Times New Roman" w:hAnsi="Times New Roman" w:cs="Times New Roman"/>
                <w:spacing w:val="2"/>
              </w:rPr>
              <w:t>e</w:t>
            </w:r>
            <w:r w:rsidRPr="00C44965">
              <w:rPr>
                <w:rFonts w:ascii="Times New Roman" w:hAnsi="Times New Roman" w:cs="Times New Roman"/>
                <w:spacing w:val="-2"/>
              </w:rPr>
              <w:t>v</w:t>
            </w:r>
            <w:r w:rsidRPr="00C44965">
              <w:rPr>
                <w:rFonts w:ascii="Times New Roman" w:hAnsi="Times New Roman" w:cs="Times New Roman"/>
              </w:rPr>
              <w:t>i</w:t>
            </w:r>
            <w:r w:rsidRPr="00C44965">
              <w:rPr>
                <w:rFonts w:ascii="Times New Roman" w:hAnsi="Times New Roman" w:cs="Times New Roman"/>
                <w:spacing w:val="2"/>
              </w:rPr>
              <w:t>z</w:t>
            </w:r>
            <w:r w:rsidRPr="00C44965">
              <w:rPr>
                <w:rFonts w:ascii="Times New Roman" w:hAnsi="Times New Roman" w:cs="Times New Roman"/>
                <w:spacing w:val="-2"/>
              </w:rPr>
              <w:t>y</w:t>
            </w:r>
            <w:r w:rsidRPr="00C44965">
              <w:rPr>
                <w:rFonts w:ascii="Times New Roman" w:hAnsi="Times New Roman" w:cs="Times New Roman"/>
              </w:rPr>
              <w:t xml:space="preserve">on </w:t>
            </w:r>
            <w:r w:rsidRPr="00C44965">
              <w:rPr>
                <w:rFonts w:ascii="Times New Roman" w:hAnsi="Times New Roman" w:cs="Times New Roman"/>
                <w:spacing w:val="2"/>
              </w:rPr>
              <w:t>T</w:t>
            </w:r>
            <w:r w:rsidRPr="00C44965">
              <w:rPr>
                <w:rFonts w:ascii="Times New Roman" w:hAnsi="Times New Roman" w:cs="Times New Roman"/>
                <w:spacing w:val="-3"/>
              </w:rPr>
              <w:t>a</w:t>
            </w:r>
            <w:r w:rsidRPr="00C44965">
              <w:rPr>
                <w:rFonts w:ascii="Times New Roman" w:hAnsi="Times New Roman" w:cs="Times New Roman"/>
                <w:spacing w:val="2"/>
              </w:rPr>
              <w:t>r</w:t>
            </w:r>
            <w:r w:rsidRPr="00C44965">
              <w:rPr>
                <w:rFonts w:ascii="Times New Roman" w:hAnsi="Times New Roman" w:cs="Times New Roman"/>
              </w:rPr>
              <w:t>i</w:t>
            </w:r>
            <w:r w:rsidRPr="00C44965">
              <w:rPr>
                <w:rFonts w:ascii="Times New Roman" w:hAnsi="Times New Roman" w:cs="Times New Roman"/>
                <w:spacing w:val="-2"/>
              </w:rPr>
              <w:t>h</w:t>
            </w:r>
            <w:r w:rsidRPr="00C44965">
              <w:rPr>
                <w:rFonts w:ascii="Times New Roman" w:hAnsi="Times New Roman" w:cs="Times New Roman"/>
              </w:rPr>
              <w:t>i</w:t>
            </w:r>
          </w:p>
        </w:tc>
        <w:tc>
          <w:tcPr>
            <w:tcW w:w="658" w:type="pct"/>
          </w:tcPr>
          <w:p w14:paraId="49A6BE85" w14:textId="0C9FAC8F" w:rsidR="00F97BF1" w:rsidRPr="00C44965" w:rsidRDefault="00F97BF1" w:rsidP="00FC5F29">
            <w:pPr>
              <w:spacing w:before="31"/>
              <w:rPr>
                <w:rFonts w:ascii="Times New Roman" w:hAnsi="Times New Roman" w:cs="Times New Roman"/>
              </w:rPr>
            </w:pPr>
            <w:r w:rsidRPr="00C44965">
              <w:rPr>
                <w:rFonts w:ascii="Times New Roman" w:hAnsi="Times New Roman" w:cs="Times New Roman"/>
              </w:rPr>
              <w:t xml:space="preserve"> </w:t>
            </w:r>
            <w:r w:rsidR="00546962" w:rsidRPr="00C44965">
              <w:rPr>
                <w:rFonts w:ascii="Times New Roman" w:hAnsi="Times New Roman" w:cs="Times New Roman"/>
              </w:rPr>
              <w:t>14.03.2023</w:t>
            </w:r>
          </w:p>
        </w:tc>
      </w:tr>
      <w:tr w:rsidR="00546962" w:rsidRPr="00FD5765" w14:paraId="6D21708D" w14:textId="77777777" w:rsidTr="00546962">
        <w:trPr>
          <w:trHeight w:hRule="exact" w:val="324"/>
        </w:trPr>
        <w:tc>
          <w:tcPr>
            <w:tcW w:w="3551" w:type="pct"/>
            <w:vMerge/>
          </w:tcPr>
          <w:p w14:paraId="04A8BD06" w14:textId="77777777" w:rsidR="00F97BF1" w:rsidRPr="00FD5765" w:rsidRDefault="00F97BF1" w:rsidP="00FC5F29">
            <w:pPr>
              <w:rPr>
                <w:rFonts w:ascii="Times New Roman" w:hAnsi="Times New Roman" w:cs="Times New Roman"/>
                <w:sz w:val="24"/>
                <w:szCs w:val="24"/>
              </w:rPr>
            </w:pPr>
          </w:p>
        </w:tc>
        <w:tc>
          <w:tcPr>
            <w:tcW w:w="791" w:type="pct"/>
          </w:tcPr>
          <w:p w14:paraId="58685084" w14:textId="77777777" w:rsidR="00F97BF1" w:rsidRPr="00C44965" w:rsidRDefault="00F97BF1" w:rsidP="00FC5F29">
            <w:pPr>
              <w:spacing w:before="31"/>
              <w:ind w:left="105"/>
              <w:rPr>
                <w:rFonts w:ascii="Times New Roman" w:hAnsi="Times New Roman" w:cs="Times New Roman"/>
              </w:rPr>
            </w:pPr>
            <w:r w:rsidRPr="00C44965">
              <w:rPr>
                <w:rFonts w:ascii="Times New Roman" w:hAnsi="Times New Roman" w:cs="Times New Roman"/>
                <w:spacing w:val="-1"/>
              </w:rPr>
              <w:t>R</w:t>
            </w:r>
            <w:r w:rsidRPr="00C44965">
              <w:rPr>
                <w:rFonts w:ascii="Times New Roman" w:hAnsi="Times New Roman" w:cs="Times New Roman"/>
                <w:spacing w:val="2"/>
              </w:rPr>
              <w:t>e</w:t>
            </w:r>
            <w:r w:rsidRPr="00C44965">
              <w:rPr>
                <w:rFonts w:ascii="Times New Roman" w:hAnsi="Times New Roman" w:cs="Times New Roman"/>
                <w:spacing w:val="-2"/>
              </w:rPr>
              <w:t>v</w:t>
            </w:r>
            <w:r w:rsidRPr="00C44965">
              <w:rPr>
                <w:rFonts w:ascii="Times New Roman" w:hAnsi="Times New Roman" w:cs="Times New Roman"/>
              </w:rPr>
              <w:t>i</w:t>
            </w:r>
            <w:r w:rsidRPr="00C44965">
              <w:rPr>
                <w:rFonts w:ascii="Times New Roman" w:hAnsi="Times New Roman" w:cs="Times New Roman"/>
                <w:spacing w:val="2"/>
              </w:rPr>
              <w:t>z</w:t>
            </w:r>
            <w:r w:rsidRPr="00C44965">
              <w:rPr>
                <w:rFonts w:ascii="Times New Roman" w:hAnsi="Times New Roman" w:cs="Times New Roman"/>
                <w:spacing w:val="-2"/>
              </w:rPr>
              <w:t>y</w:t>
            </w:r>
            <w:r w:rsidRPr="00C44965">
              <w:rPr>
                <w:rFonts w:ascii="Times New Roman" w:hAnsi="Times New Roman" w:cs="Times New Roman"/>
              </w:rPr>
              <w:t xml:space="preserve">on </w:t>
            </w:r>
            <w:r w:rsidRPr="00C44965">
              <w:rPr>
                <w:rFonts w:ascii="Times New Roman" w:hAnsi="Times New Roman" w:cs="Times New Roman"/>
                <w:spacing w:val="-3"/>
              </w:rPr>
              <w:t>N</w:t>
            </w:r>
            <w:r w:rsidRPr="00C44965">
              <w:rPr>
                <w:rFonts w:ascii="Times New Roman" w:hAnsi="Times New Roman" w:cs="Times New Roman"/>
              </w:rPr>
              <w:t>o.</w:t>
            </w:r>
          </w:p>
        </w:tc>
        <w:tc>
          <w:tcPr>
            <w:tcW w:w="658" w:type="pct"/>
          </w:tcPr>
          <w:p w14:paraId="34E5C0C7" w14:textId="64AB9854" w:rsidR="00F97BF1" w:rsidRPr="00C44965" w:rsidRDefault="00546962" w:rsidP="00FC5F29">
            <w:pPr>
              <w:spacing w:before="31"/>
              <w:ind w:left="103"/>
              <w:rPr>
                <w:rFonts w:ascii="Times New Roman" w:hAnsi="Times New Roman" w:cs="Times New Roman"/>
              </w:rPr>
            </w:pPr>
            <w:r w:rsidRPr="00C44965">
              <w:rPr>
                <w:rFonts w:ascii="Times New Roman" w:hAnsi="Times New Roman" w:cs="Times New Roman"/>
              </w:rPr>
              <w:t>0</w:t>
            </w:r>
            <w:r w:rsidR="00F97BF1" w:rsidRPr="00C44965">
              <w:rPr>
                <w:rFonts w:ascii="Times New Roman" w:hAnsi="Times New Roman" w:cs="Times New Roman"/>
              </w:rPr>
              <w:t>1</w:t>
            </w:r>
          </w:p>
        </w:tc>
      </w:tr>
      <w:tr w:rsidR="00546962" w:rsidRPr="00FD5765" w14:paraId="65B7511D" w14:textId="77777777" w:rsidTr="00546962">
        <w:trPr>
          <w:trHeight w:hRule="exact" w:val="323"/>
        </w:trPr>
        <w:tc>
          <w:tcPr>
            <w:tcW w:w="3551" w:type="pct"/>
            <w:vMerge/>
          </w:tcPr>
          <w:p w14:paraId="36E7BE65" w14:textId="77777777" w:rsidR="00F97BF1" w:rsidRPr="00FD5765" w:rsidRDefault="00F97BF1" w:rsidP="00FC5F29">
            <w:pPr>
              <w:rPr>
                <w:rFonts w:ascii="Times New Roman" w:hAnsi="Times New Roman" w:cs="Times New Roman"/>
                <w:sz w:val="24"/>
                <w:szCs w:val="24"/>
              </w:rPr>
            </w:pPr>
          </w:p>
        </w:tc>
        <w:tc>
          <w:tcPr>
            <w:tcW w:w="791" w:type="pct"/>
          </w:tcPr>
          <w:p w14:paraId="737FF531" w14:textId="77777777" w:rsidR="00F97BF1" w:rsidRPr="00C44965" w:rsidRDefault="00F97BF1" w:rsidP="00FC5F29">
            <w:pPr>
              <w:spacing w:before="29"/>
              <w:ind w:left="105"/>
              <w:rPr>
                <w:rFonts w:ascii="Times New Roman" w:hAnsi="Times New Roman" w:cs="Times New Roman"/>
              </w:rPr>
            </w:pPr>
            <w:r w:rsidRPr="00C44965">
              <w:rPr>
                <w:rFonts w:ascii="Times New Roman" w:hAnsi="Times New Roman" w:cs="Times New Roman"/>
                <w:spacing w:val="-1"/>
              </w:rPr>
              <w:t>S</w:t>
            </w:r>
            <w:r w:rsidRPr="00C44965">
              <w:rPr>
                <w:rFonts w:ascii="Times New Roman" w:hAnsi="Times New Roman" w:cs="Times New Roman"/>
                <w:spacing w:val="2"/>
              </w:rPr>
              <w:t>a</w:t>
            </w:r>
            <w:r w:rsidRPr="00C44965">
              <w:rPr>
                <w:rFonts w:ascii="Times New Roman" w:hAnsi="Times New Roman" w:cs="Times New Roman"/>
                <w:spacing w:val="-2"/>
              </w:rPr>
              <w:t>y</w:t>
            </w:r>
            <w:r w:rsidRPr="00C44965">
              <w:rPr>
                <w:rFonts w:ascii="Times New Roman" w:hAnsi="Times New Roman" w:cs="Times New Roman"/>
                <w:spacing w:val="2"/>
              </w:rPr>
              <w:t>f</w:t>
            </w:r>
            <w:r w:rsidRPr="00C44965">
              <w:rPr>
                <w:rFonts w:ascii="Times New Roman" w:hAnsi="Times New Roman" w:cs="Times New Roman"/>
              </w:rPr>
              <w:t>a N</w:t>
            </w:r>
            <w:r w:rsidRPr="00C44965">
              <w:rPr>
                <w:rFonts w:ascii="Times New Roman" w:hAnsi="Times New Roman" w:cs="Times New Roman"/>
                <w:spacing w:val="-2"/>
              </w:rPr>
              <w:t>o</w:t>
            </w:r>
            <w:r w:rsidRPr="00C44965">
              <w:rPr>
                <w:rFonts w:ascii="Times New Roman" w:hAnsi="Times New Roman" w:cs="Times New Roman"/>
              </w:rPr>
              <w:t>.</w:t>
            </w:r>
          </w:p>
        </w:tc>
        <w:tc>
          <w:tcPr>
            <w:tcW w:w="658" w:type="pct"/>
          </w:tcPr>
          <w:p w14:paraId="0EEE441A" w14:textId="7B09DAE2" w:rsidR="00F97BF1" w:rsidRPr="00C44965" w:rsidRDefault="00546962" w:rsidP="00FC5F29">
            <w:pPr>
              <w:spacing w:before="29"/>
              <w:ind w:left="102"/>
              <w:rPr>
                <w:rFonts w:ascii="Times New Roman" w:hAnsi="Times New Roman" w:cs="Times New Roman"/>
              </w:rPr>
            </w:pPr>
            <w:r w:rsidRPr="00C44965">
              <w:rPr>
                <w:rFonts w:ascii="Times New Roman" w:hAnsi="Times New Roman" w:cs="Times New Roman"/>
              </w:rPr>
              <w:t>3</w:t>
            </w:r>
            <w:r w:rsidR="00F97BF1" w:rsidRPr="00C44965">
              <w:rPr>
                <w:rFonts w:ascii="Times New Roman" w:hAnsi="Times New Roman" w:cs="Times New Roman"/>
              </w:rPr>
              <w:t>/3</w:t>
            </w:r>
          </w:p>
        </w:tc>
      </w:tr>
    </w:tbl>
    <w:p w14:paraId="197BFF17" w14:textId="79D92959" w:rsidR="0081451E" w:rsidRDefault="0081451E" w:rsidP="0081451E">
      <w:pPr>
        <w:rPr>
          <w:rFonts w:ascii="Times New Roman" w:hAnsi="Times New Roman" w:cs="Times New Roman"/>
          <w:sz w:val="24"/>
          <w:szCs w:val="24"/>
          <w:lang w:val="tr-TR"/>
        </w:rPr>
      </w:pPr>
    </w:p>
    <w:tbl>
      <w:tblPr>
        <w:tblStyle w:val="TabloKlavuzu"/>
        <w:tblW w:w="0" w:type="auto"/>
        <w:tblInd w:w="-714" w:type="dxa"/>
        <w:tblLook w:val="04A0" w:firstRow="1" w:lastRow="0" w:firstColumn="1" w:lastColumn="0" w:noHBand="0" w:noVBand="1"/>
      </w:tblPr>
      <w:tblGrid>
        <w:gridCol w:w="616"/>
        <w:gridCol w:w="1150"/>
        <w:gridCol w:w="8010"/>
      </w:tblGrid>
      <w:tr w:rsidR="00F97BF1" w14:paraId="2D38B69A" w14:textId="77777777" w:rsidTr="00F97BF1">
        <w:tc>
          <w:tcPr>
            <w:tcW w:w="616" w:type="dxa"/>
          </w:tcPr>
          <w:p w14:paraId="024256AD" w14:textId="3C763638" w:rsidR="00F97BF1" w:rsidRDefault="00F97BF1" w:rsidP="0081451E">
            <w:pPr>
              <w:rPr>
                <w:rFonts w:ascii="Times New Roman" w:hAnsi="Times New Roman" w:cs="Times New Roman"/>
                <w:sz w:val="24"/>
                <w:szCs w:val="24"/>
                <w:lang w:val="tr-TR"/>
              </w:rPr>
            </w:pPr>
            <w:r w:rsidRPr="00FD5765">
              <w:rPr>
                <w:rFonts w:ascii="Times New Roman" w:hAnsi="Times New Roman" w:cs="Times New Roman"/>
                <w:sz w:val="24"/>
                <w:szCs w:val="24"/>
              </w:rPr>
              <w:t>Üye</w:t>
            </w:r>
          </w:p>
        </w:tc>
        <w:tc>
          <w:tcPr>
            <w:tcW w:w="1086" w:type="dxa"/>
          </w:tcPr>
          <w:p w14:paraId="4603D03D" w14:textId="46951C82" w:rsidR="00F97BF1" w:rsidRDefault="00F97BF1" w:rsidP="0081451E">
            <w:pPr>
              <w:rPr>
                <w:rFonts w:ascii="Times New Roman" w:hAnsi="Times New Roman" w:cs="Times New Roman"/>
                <w:sz w:val="24"/>
                <w:szCs w:val="24"/>
                <w:lang w:val="tr-TR"/>
              </w:rPr>
            </w:pPr>
            <w:r w:rsidRPr="00FD5765">
              <w:rPr>
                <w:rFonts w:ascii="Times New Roman" w:hAnsi="Times New Roman" w:cs="Times New Roman"/>
                <w:color w:val="333333"/>
                <w:sz w:val="24"/>
                <w:szCs w:val="24"/>
                <w:shd w:val="clear" w:color="auto" w:fill="FFFFFF"/>
              </w:rPr>
              <w:t xml:space="preserve">Kalite </w:t>
            </w:r>
            <w:r>
              <w:rPr>
                <w:rFonts w:ascii="Times New Roman" w:hAnsi="Times New Roman" w:cs="Times New Roman"/>
                <w:color w:val="333333"/>
                <w:sz w:val="24"/>
                <w:szCs w:val="24"/>
                <w:shd w:val="clear" w:color="auto" w:fill="FFFFFF"/>
              </w:rPr>
              <w:t>Direktörü</w:t>
            </w:r>
          </w:p>
        </w:tc>
        <w:tc>
          <w:tcPr>
            <w:tcW w:w="8074" w:type="dxa"/>
          </w:tcPr>
          <w:p w14:paraId="3578FB30" w14:textId="4DECC767" w:rsidR="00F97BF1" w:rsidRPr="00FD5765" w:rsidRDefault="00F97BF1" w:rsidP="00F97BF1">
            <w:pPr>
              <w:pStyle w:val="ListeParagraf"/>
              <w:ind w:left="0"/>
              <w:rPr>
                <w:rFonts w:ascii="Times New Roman" w:hAnsi="Times New Roman" w:cs="Times New Roman"/>
                <w:sz w:val="24"/>
                <w:szCs w:val="24"/>
              </w:rPr>
            </w:pPr>
            <w:r w:rsidRPr="00FD5765">
              <w:rPr>
                <w:rFonts w:ascii="Times New Roman" w:hAnsi="Times New Roman" w:cs="Times New Roman"/>
                <w:sz w:val="24"/>
                <w:szCs w:val="24"/>
              </w:rPr>
              <w:t xml:space="preserve"> Klinik kalite iyileştirme komitesinin sekretaryasını yürütmek E Komite üyelerine bilgilendirme eğitiminin yapılması </w:t>
            </w:r>
            <w:r>
              <w:rPr>
                <w:rFonts w:ascii="Times New Roman" w:hAnsi="Times New Roman" w:cs="Times New Roman"/>
                <w:sz w:val="24"/>
                <w:szCs w:val="24"/>
              </w:rPr>
              <w:t xml:space="preserve">                                                                            </w:t>
            </w:r>
            <w:r w:rsidRPr="00FD5765">
              <w:rPr>
                <w:rFonts w:ascii="Times New Roman" w:hAnsi="Times New Roman" w:cs="Times New Roman"/>
                <w:sz w:val="24"/>
                <w:szCs w:val="24"/>
              </w:rPr>
              <w:t xml:space="preserve"> Hastane klinik kalite raporlarının hazırlanması </w:t>
            </w:r>
            <w:r>
              <w:rPr>
                <w:rFonts w:ascii="Times New Roman" w:hAnsi="Times New Roman" w:cs="Times New Roman"/>
                <w:sz w:val="24"/>
                <w:szCs w:val="24"/>
              </w:rPr>
              <w:t xml:space="preserve">                                                                </w:t>
            </w:r>
            <w:r w:rsidRPr="00FD5765">
              <w:rPr>
                <w:rFonts w:ascii="Times New Roman" w:hAnsi="Times New Roman" w:cs="Times New Roman"/>
                <w:sz w:val="24"/>
                <w:szCs w:val="24"/>
              </w:rPr>
              <w:t xml:space="preserve"> Klinik kalite iyileştirme komitesi toplantılarının planlanması ve gerçekleştirilmesi </w:t>
            </w:r>
            <w:r>
              <w:rPr>
                <w:rFonts w:ascii="Times New Roman" w:hAnsi="Times New Roman" w:cs="Times New Roman"/>
                <w:sz w:val="24"/>
                <w:szCs w:val="24"/>
              </w:rPr>
              <w:t xml:space="preserve">                                                                                                   </w:t>
            </w:r>
            <w:r w:rsidRPr="00FD5765">
              <w:rPr>
                <w:rFonts w:ascii="Times New Roman" w:hAnsi="Times New Roman" w:cs="Times New Roman"/>
                <w:sz w:val="24"/>
                <w:szCs w:val="24"/>
              </w:rPr>
              <w:t xml:space="preserve"> Toplantı kararlarının raporlanması </w:t>
            </w:r>
            <w:r>
              <w:rPr>
                <w:rFonts w:ascii="Times New Roman" w:hAnsi="Times New Roman" w:cs="Times New Roman"/>
                <w:sz w:val="24"/>
                <w:szCs w:val="24"/>
              </w:rPr>
              <w:t xml:space="preserve">                                                                                  </w:t>
            </w:r>
            <w:r w:rsidRPr="00FD5765">
              <w:rPr>
                <w:rFonts w:ascii="Times New Roman" w:hAnsi="Times New Roman" w:cs="Times New Roman"/>
                <w:sz w:val="24"/>
                <w:szCs w:val="24"/>
              </w:rPr>
              <w:t>İyileştirme faaliyetleri için DÖF takibinin yapılması</w:t>
            </w:r>
          </w:p>
          <w:p w14:paraId="7D492BD0" w14:textId="77777777" w:rsidR="00F97BF1" w:rsidRPr="00FD5765" w:rsidRDefault="00F97BF1" w:rsidP="00F97BF1">
            <w:pPr>
              <w:pStyle w:val="ListeParagraf"/>
              <w:ind w:left="0"/>
              <w:rPr>
                <w:rFonts w:ascii="Times New Roman" w:hAnsi="Times New Roman" w:cs="Times New Roman"/>
                <w:sz w:val="24"/>
                <w:szCs w:val="24"/>
              </w:rPr>
            </w:pPr>
            <w:r w:rsidRPr="00FD5765">
              <w:rPr>
                <w:rFonts w:ascii="Times New Roman" w:hAnsi="Times New Roman" w:cs="Times New Roman"/>
                <w:sz w:val="24"/>
                <w:szCs w:val="24"/>
              </w:rPr>
              <w:t>Klinik kalite süreçleri ile ilgili Bakanlıkça verilen talimatlar doğrultusunda uygulamaların kuruluşta gerçekleştirilmesini sağlamak</w:t>
            </w:r>
          </w:p>
          <w:p w14:paraId="7B22C06C" w14:textId="1DEC9AD1" w:rsidR="00F97BF1" w:rsidRPr="00FD5765" w:rsidRDefault="00F97BF1" w:rsidP="00F97BF1">
            <w:pPr>
              <w:pStyle w:val="ListeParagraf"/>
              <w:ind w:left="0"/>
              <w:rPr>
                <w:rFonts w:ascii="Times New Roman" w:hAnsi="Times New Roman" w:cs="Times New Roman"/>
                <w:sz w:val="24"/>
                <w:szCs w:val="24"/>
              </w:rPr>
            </w:pPr>
            <w:r w:rsidRPr="00FD5765">
              <w:rPr>
                <w:rFonts w:ascii="Times New Roman" w:hAnsi="Times New Roman" w:cs="Times New Roman"/>
                <w:sz w:val="24"/>
                <w:szCs w:val="24"/>
              </w:rPr>
              <w:t>Sağlık kuruluşu düzeyinde, klinik kalite süreçleri ile ilgili eğitim ihtiyaçlarını belirlemek ve gerektiğinde eğitim faaliyetlerinin düzenlenmesini koordine etmek</w:t>
            </w:r>
          </w:p>
          <w:p w14:paraId="1B588024" w14:textId="7F3CE4CB" w:rsidR="00F97BF1" w:rsidRDefault="00F97BF1" w:rsidP="00F97BF1">
            <w:pPr>
              <w:rPr>
                <w:rFonts w:ascii="Times New Roman" w:hAnsi="Times New Roman" w:cs="Times New Roman"/>
                <w:sz w:val="24"/>
                <w:szCs w:val="24"/>
                <w:lang w:val="tr-TR"/>
              </w:rPr>
            </w:pPr>
            <w:r w:rsidRPr="00FD5765">
              <w:rPr>
                <w:rFonts w:ascii="Times New Roman" w:hAnsi="Times New Roman" w:cs="Times New Roman"/>
                <w:sz w:val="24"/>
                <w:szCs w:val="24"/>
              </w:rPr>
              <w:t>Kuruluşta karşılaşılan klinik kaliteye ilişkin sorunları ve bu sorunlara yönelik düzeltici önleyici faaliyet planlarını üst yönetime raporlamak</w:t>
            </w:r>
          </w:p>
        </w:tc>
      </w:tr>
    </w:tbl>
    <w:p w14:paraId="30963384" w14:textId="77777777" w:rsidR="00D6628C" w:rsidRPr="00FD5765" w:rsidRDefault="00D6628C" w:rsidP="00D6628C">
      <w:pPr>
        <w:rPr>
          <w:rFonts w:ascii="Times New Roman" w:hAnsi="Times New Roman" w:cs="Times New Roman"/>
          <w:sz w:val="24"/>
          <w:szCs w:val="24"/>
          <w:lang w:val="tr-TR"/>
        </w:rPr>
      </w:pPr>
      <w:r w:rsidRPr="00FD5765">
        <w:rPr>
          <w:rFonts w:ascii="Times New Roman" w:hAnsi="Times New Roman" w:cs="Times New Roman"/>
          <w:sz w:val="24"/>
          <w:szCs w:val="24"/>
          <w:lang w:val="tr-TR"/>
        </w:rPr>
        <w:t> </w:t>
      </w:r>
    </w:p>
    <w:p w14:paraId="06A83B51" w14:textId="2CF39C1C" w:rsidR="00E10DC2" w:rsidRDefault="00D6628C" w:rsidP="00E10DC2">
      <w:pPr>
        <w:ind w:left="-567" w:right="-567"/>
        <w:rPr>
          <w:rFonts w:ascii="Times New Roman" w:hAnsi="Times New Roman" w:cs="Times New Roman"/>
          <w:sz w:val="24"/>
          <w:szCs w:val="24"/>
        </w:rPr>
      </w:pPr>
      <w:r w:rsidRPr="00FD5765">
        <w:rPr>
          <w:rFonts w:ascii="Times New Roman" w:hAnsi="Times New Roman" w:cs="Times New Roman"/>
          <w:sz w:val="24"/>
          <w:szCs w:val="24"/>
          <w:lang w:val="tr-TR"/>
        </w:rPr>
        <w:t> </w:t>
      </w:r>
      <w:r w:rsidR="00E10DC2" w:rsidRPr="001119E0">
        <w:rPr>
          <w:rFonts w:ascii="Times New Roman" w:hAnsi="Times New Roman" w:cs="Times New Roman"/>
          <w:b/>
          <w:bCs/>
          <w:sz w:val="24"/>
          <w:szCs w:val="24"/>
        </w:rPr>
        <w:t xml:space="preserve">Toplanması Çalışma Esasları                                                                                                                                                        1. </w:t>
      </w:r>
      <w:r w:rsidR="00E10DC2" w:rsidRPr="001119E0">
        <w:rPr>
          <w:rFonts w:ascii="Times New Roman" w:hAnsi="Times New Roman" w:cs="Times New Roman"/>
          <w:sz w:val="24"/>
          <w:szCs w:val="24"/>
        </w:rPr>
        <w:t xml:space="preserve">Kurul ayda bir kez ve gerektiğinde toplanır.                                                                                                               </w:t>
      </w:r>
      <w:r w:rsidR="00E10DC2" w:rsidRPr="001119E0">
        <w:rPr>
          <w:rFonts w:ascii="Times New Roman" w:hAnsi="Times New Roman" w:cs="Times New Roman"/>
          <w:b/>
          <w:bCs/>
          <w:sz w:val="24"/>
          <w:szCs w:val="24"/>
        </w:rPr>
        <w:t>2.</w:t>
      </w:r>
      <w:r w:rsidR="00E10DC2" w:rsidRPr="001119E0">
        <w:rPr>
          <w:rFonts w:ascii="Times New Roman" w:hAnsi="Times New Roman" w:cs="Times New Roman"/>
          <w:sz w:val="24"/>
          <w:szCs w:val="24"/>
        </w:rPr>
        <w:t xml:space="preserve"> Yıllık izin veya herhangi bir sebepten ötürü ekipte yer almayan personelin yerine komite üyelerinden biri vekalet eder.                                                                                                                                                                                                                 </w:t>
      </w:r>
      <w:r w:rsidR="00E10DC2" w:rsidRPr="001119E0">
        <w:rPr>
          <w:rFonts w:ascii="Times New Roman" w:hAnsi="Times New Roman" w:cs="Times New Roman"/>
          <w:b/>
          <w:bCs/>
          <w:sz w:val="24"/>
          <w:szCs w:val="24"/>
        </w:rPr>
        <w:t>3.</w:t>
      </w:r>
      <w:r w:rsidR="00E10DC2" w:rsidRPr="001119E0">
        <w:rPr>
          <w:rFonts w:ascii="Times New Roman" w:hAnsi="Times New Roman" w:cs="Times New Roman"/>
          <w:sz w:val="24"/>
          <w:szCs w:val="24"/>
        </w:rPr>
        <w:t xml:space="preserve"> Ekibin sekretaryasını </w:t>
      </w:r>
      <w:r w:rsidR="00E10DC2">
        <w:rPr>
          <w:rFonts w:ascii="Times New Roman" w:hAnsi="Times New Roman" w:cs="Times New Roman"/>
          <w:sz w:val="24"/>
          <w:szCs w:val="24"/>
        </w:rPr>
        <w:t>Kalite Direktörü</w:t>
      </w:r>
      <w:r w:rsidR="00E10DC2" w:rsidRPr="001119E0">
        <w:rPr>
          <w:rFonts w:ascii="Times New Roman" w:hAnsi="Times New Roman" w:cs="Times New Roman"/>
          <w:sz w:val="24"/>
          <w:szCs w:val="24"/>
        </w:rPr>
        <w:t xml:space="preserve"> yürütür. Toplantılar sekretarya tarafından üyelere en az üç gün öncesinden (yönetici ve katılımcılar, yeri ve zamanı, gündemi ve yaklaşık süresi) duyurulmasını, toplantı kayıtlarının tutulmasını, alınan kararların takibi vb. yapar</w:t>
      </w:r>
      <w:r w:rsidR="00E10DC2" w:rsidRPr="001119E0">
        <w:rPr>
          <w:rFonts w:ascii="Times New Roman" w:hAnsi="Times New Roman" w:cs="Times New Roman"/>
          <w:b/>
          <w:bCs/>
          <w:sz w:val="24"/>
          <w:szCs w:val="24"/>
        </w:rPr>
        <w:t xml:space="preserve">.    </w:t>
      </w:r>
      <w:r w:rsidR="00546962">
        <w:rPr>
          <w:rFonts w:ascii="Times New Roman" w:hAnsi="Times New Roman" w:cs="Times New Roman"/>
          <w:b/>
          <w:bCs/>
          <w:sz w:val="24"/>
          <w:szCs w:val="24"/>
        </w:rPr>
        <w:t xml:space="preserve">                                                                                     4. </w:t>
      </w:r>
      <w:r w:rsidR="00546962" w:rsidRPr="00546962">
        <w:rPr>
          <w:rFonts w:ascii="Times New Roman" w:hAnsi="Times New Roman" w:cs="Times New Roman"/>
          <w:sz w:val="24"/>
          <w:szCs w:val="24"/>
        </w:rPr>
        <w:t>Komite tarafından görev alanı ile ilgili eğitim faaliyetleri belirlenir. Eğitim komitesi ile koordineli olarak bu eğitimlerin verilmesi sağlanır.</w:t>
      </w:r>
      <w:r w:rsidR="00E10DC2" w:rsidRPr="00546962">
        <w:rPr>
          <w:rFonts w:ascii="Times New Roman" w:hAnsi="Times New Roman" w:cs="Times New Roman"/>
          <w:sz w:val="24"/>
          <w:szCs w:val="24"/>
        </w:rPr>
        <w:t xml:space="preserve">    </w:t>
      </w:r>
      <w:r w:rsidR="00E10DC2" w:rsidRPr="00546962">
        <w:rPr>
          <w:rFonts w:ascii="Times New Roman" w:hAnsi="Times New Roman" w:cs="Times New Roman"/>
          <w:b/>
          <w:bCs/>
          <w:sz w:val="24"/>
          <w:szCs w:val="24"/>
        </w:rPr>
        <w:t xml:space="preserve">                                                                                                             </w:t>
      </w:r>
      <w:r w:rsidR="00546962">
        <w:rPr>
          <w:rFonts w:ascii="Times New Roman" w:hAnsi="Times New Roman" w:cs="Times New Roman"/>
          <w:b/>
          <w:bCs/>
          <w:sz w:val="24"/>
          <w:szCs w:val="24"/>
        </w:rPr>
        <w:t>5</w:t>
      </w:r>
      <w:r w:rsidR="00E10DC2" w:rsidRPr="001119E0">
        <w:rPr>
          <w:rFonts w:ascii="Times New Roman" w:hAnsi="Times New Roman" w:cs="Times New Roman"/>
          <w:b/>
          <w:bCs/>
          <w:sz w:val="24"/>
          <w:szCs w:val="24"/>
        </w:rPr>
        <w:t>.</w:t>
      </w:r>
      <w:r w:rsidR="00E10DC2" w:rsidRPr="001119E0">
        <w:rPr>
          <w:rFonts w:ascii="Times New Roman" w:hAnsi="Times New Roman" w:cs="Times New Roman"/>
          <w:sz w:val="24"/>
          <w:szCs w:val="24"/>
        </w:rPr>
        <w:t xml:space="preserve"> Çalışmalar ve yapılan toplantılar kayıt altına alınır ve toplantıda alınan kararları “Toplantı Karar Tutanağı” ile birlikte üst yönetime ve Kalite Yönetim Birimine bildirilir. Komite, görev alanına ilişkin gerekli iyileştirme çalışmalarını başlatır ve komite tarafından iyileştirme faaliyeti takip edilir.                                                                                     </w:t>
      </w:r>
      <w:r w:rsidR="00546962">
        <w:rPr>
          <w:rFonts w:ascii="Times New Roman" w:hAnsi="Times New Roman" w:cs="Times New Roman"/>
          <w:b/>
          <w:bCs/>
          <w:sz w:val="24"/>
          <w:szCs w:val="24"/>
        </w:rPr>
        <w:t>6</w:t>
      </w:r>
      <w:r w:rsidR="00E10DC2" w:rsidRPr="001119E0">
        <w:rPr>
          <w:rFonts w:ascii="Times New Roman" w:hAnsi="Times New Roman" w:cs="Times New Roman"/>
          <w:b/>
          <w:bCs/>
          <w:sz w:val="24"/>
          <w:szCs w:val="24"/>
        </w:rPr>
        <w:t>.</w:t>
      </w:r>
      <w:r w:rsidR="00E10DC2" w:rsidRPr="001119E0">
        <w:rPr>
          <w:rFonts w:ascii="Times New Roman" w:hAnsi="Times New Roman" w:cs="Times New Roman"/>
          <w:sz w:val="24"/>
          <w:szCs w:val="24"/>
        </w:rPr>
        <w:t xml:space="preserve"> </w:t>
      </w:r>
      <w:r w:rsidR="00546962">
        <w:rPr>
          <w:rFonts w:ascii="Times New Roman" w:hAnsi="Times New Roman" w:cs="Times New Roman"/>
          <w:sz w:val="24"/>
          <w:szCs w:val="24"/>
        </w:rPr>
        <w:t>D</w:t>
      </w:r>
      <w:r w:rsidR="00E10DC2" w:rsidRPr="001119E0">
        <w:rPr>
          <w:rFonts w:ascii="Times New Roman" w:hAnsi="Times New Roman" w:cs="Times New Roman"/>
          <w:sz w:val="24"/>
          <w:szCs w:val="24"/>
        </w:rPr>
        <w:t xml:space="preserve">iğer komitelerden destek alır ve koordineli bir çalışma yapar.                                                                                                                                                                                    </w:t>
      </w:r>
    </w:p>
    <w:p w14:paraId="0D4326EC" w14:textId="7EF84DA7" w:rsidR="00D6628C" w:rsidRPr="00FD5765" w:rsidRDefault="00D6628C" w:rsidP="00D6628C">
      <w:pPr>
        <w:rPr>
          <w:rFonts w:ascii="Times New Roman" w:hAnsi="Times New Roman" w:cs="Times New Roman"/>
          <w:sz w:val="24"/>
          <w:szCs w:val="24"/>
          <w:lang w:val="tr-TR"/>
        </w:rPr>
      </w:pPr>
    </w:p>
    <w:p w14:paraId="5BE8211B" w14:textId="77777777" w:rsidR="00D6628C" w:rsidRPr="00FD5765" w:rsidRDefault="00D6628C">
      <w:pPr>
        <w:rPr>
          <w:rFonts w:ascii="Times New Roman" w:hAnsi="Times New Roman" w:cs="Times New Roman"/>
          <w:sz w:val="24"/>
          <w:szCs w:val="24"/>
        </w:rPr>
      </w:pPr>
    </w:p>
    <w:sectPr w:rsidR="00D6628C" w:rsidRPr="00FD5765" w:rsidSect="00F97B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1449" w14:textId="77777777" w:rsidR="00C23D94" w:rsidRDefault="00C23D94" w:rsidP="00F97BF1">
      <w:pPr>
        <w:spacing w:after="0" w:line="240" w:lineRule="auto"/>
      </w:pPr>
      <w:r>
        <w:separator/>
      </w:r>
    </w:p>
  </w:endnote>
  <w:endnote w:type="continuationSeparator" w:id="0">
    <w:p w14:paraId="5AADEA1C" w14:textId="77777777" w:rsidR="00C23D94" w:rsidRDefault="00C23D94" w:rsidP="00F9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040E" w14:textId="77777777" w:rsidR="0066503F" w:rsidRDefault="006650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640" w:type="dxa"/>
      <w:tblInd w:w="-289" w:type="dxa"/>
      <w:tblLook w:val="04A0" w:firstRow="1" w:lastRow="0" w:firstColumn="1" w:lastColumn="0" w:noHBand="0" w:noVBand="1"/>
    </w:tblPr>
    <w:tblGrid>
      <w:gridCol w:w="3119"/>
      <w:gridCol w:w="3544"/>
      <w:gridCol w:w="2977"/>
    </w:tblGrid>
    <w:tr w:rsidR="00F97BF1" w:rsidRPr="006C2C7D" w14:paraId="3B4C1BF4" w14:textId="77777777" w:rsidTr="00FC5F29">
      <w:tc>
        <w:tcPr>
          <w:tcW w:w="3119" w:type="dxa"/>
        </w:tcPr>
        <w:p w14:paraId="3AABA54C" w14:textId="77777777" w:rsidR="00F97BF1" w:rsidRPr="006C2C7D" w:rsidRDefault="00F97BF1" w:rsidP="00F97BF1">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lang w:eastAsia="tr-TR"/>
            </w:rPr>
            <w:t>HAZIRLAYAN</w:t>
          </w:r>
        </w:p>
      </w:tc>
      <w:tc>
        <w:tcPr>
          <w:tcW w:w="3544" w:type="dxa"/>
        </w:tcPr>
        <w:p w14:paraId="65F1174B" w14:textId="77777777" w:rsidR="00F97BF1" w:rsidRPr="006C2C7D" w:rsidRDefault="00F97BF1" w:rsidP="00F97BF1">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lang w:eastAsia="tr-TR"/>
            </w:rPr>
            <w:t xml:space="preserve">     KONTROL EDEN</w:t>
          </w:r>
        </w:p>
      </w:tc>
      <w:tc>
        <w:tcPr>
          <w:tcW w:w="2977" w:type="dxa"/>
        </w:tcPr>
        <w:p w14:paraId="6D178B69" w14:textId="77777777" w:rsidR="00F97BF1" w:rsidRPr="006C2C7D" w:rsidRDefault="00F97BF1" w:rsidP="00F97BF1">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lang w:eastAsia="tr-TR"/>
            </w:rPr>
            <w:t xml:space="preserve">ONAYLAYAN  </w:t>
          </w:r>
        </w:p>
      </w:tc>
    </w:tr>
    <w:tr w:rsidR="00F97BF1" w:rsidRPr="006C2C7D" w14:paraId="0B2F9463" w14:textId="77777777" w:rsidTr="00FC5F29">
      <w:tc>
        <w:tcPr>
          <w:tcW w:w="3119" w:type="dxa"/>
        </w:tcPr>
        <w:p w14:paraId="71D92D30" w14:textId="1AF8607D" w:rsidR="00F97BF1" w:rsidRPr="006C2C7D" w:rsidRDefault="00F97BF1" w:rsidP="00F97BF1">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lang w:eastAsia="tr-TR"/>
            </w:rPr>
            <w:t>Ka</w:t>
          </w:r>
          <w:r w:rsidR="0066503F">
            <w:rPr>
              <w:rFonts w:ascii="Times New Roman" w:hAnsi="Times New Roman" w:cs="Times New Roman"/>
              <w:lang w:eastAsia="tr-TR"/>
            </w:rPr>
            <w:t>l</w:t>
          </w:r>
          <w:r w:rsidRPr="006C2C7D">
            <w:rPr>
              <w:rFonts w:ascii="Times New Roman" w:hAnsi="Times New Roman" w:cs="Times New Roman"/>
              <w:lang w:eastAsia="tr-TR"/>
            </w:rPr>
            <w:t>ite Direktörü Pınar KESKİN</w:t>
          </w:r>
        </w:p>
      </w:tc>
      <w:tc>
        <w:tcPr>
          <w:tcW w:w="3544" w:type="dxa"/>
        </w:tcPr>
        <w:p w14:paraId="33A78A91" w14:textId="77777777" w:rsidR="00F97BF1" w:rsidRPr="006C2C7D" w:rsidRDefault="00F97BF1" w:rsidP="00F97BF1">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lang w:eastAsia="tr-TR"/>
            </w:rPr>
            <w:t>Fakülte Sekreteri Yavuz YILDIRIM</w:t>
          </w:r>
        </w:p>
      </w:tc>
      <w:tc>
        <w:tcPr>
          <w:tcW w:w="2977" w:type="dxa"/>
        </w:tcPr>
        <w:p w14:paraId="3D7BA788" w14:textId="77777777" w:rsidR="00F97BF1" w:rsidRPr="006C2C7D" w:rsidRDefault="00F97BF1" w:rsidP="00F97BF1">
          <w:pPr>
            <w:tabs>
              <w:tab w:val="center" w:pos="4536"/>
              <w:tab w:val="right" w:pos="9072"/>
            </w:tabs>
            <w:spacing w:after="0" w:line="240" w:lineRule="auto"/>
            <w:rPr>
              <w:rFonts w:ascii="Times New Roman" w:hAnsi="Times New Roman" w:cs="Times New Roman"/>
              <w:lang w:eastAsia="tr-TR"/>
            </w:rPr>
          </w:pPr>
          <w:r w:rsidRPr="006C2C7D">
            <w:rPr>
              <w:rFonts w:ascii="Times New Roman" w:hAnsi="Times New Roman" w:cs="Times New Roman"/>
              <w:lang w:eastAsia="tr-TR"/>
            </w:rPr>
            <w:t xml:space="preserve">Prof. Dr. Erdoğan ASLAN </w:t>
          </w:r>
        </w:p>
        <w:p w14:paraId="4BD6D17D" w14:textId="77777777" w:rsidR="00F97BF1" w:rsidRPr="006C2C7D" w:rsidRDefault="00F97BF1" w:rsidP="00F97BF1">
          <w:pPr>
            <w:tabs>
              <w:tab w:val="center" w:pos="4536"/>
              <w:tab w:val="right" w:pos="9072"/>
            </w:tabs>
            <w:spacing w:after="0" w:line="240" w:lineRule="auto"/>
            <w:rPr>
              <w:rFonts w:ascii="Times New Roman" w:hAnsi="Times New Roman" w:cs="Times New Roman"/>
            </w:rPr>
          </w:pPr>
          <w:r w:rsidRPr="006C2C7D">
            <w:rPr>
              <w:rFonts w:ascii="Times New Roman" w:hAnsi="Times New Roman" w:cs="Times New Roman"/>
            </w:rPr>
            <w:t xml:space="preserve">Dekan V. </w:t>
          </w:r>
        </w:p>
      </w:tc>
    </w:tr>
  </w:tbl>
  <w:p w14:paraId="34BA3ADA" w14:textId="77777777" w:rsidR="00F97BF1" w:rsidRDefault="00F97BF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3631" w14:textId="77777777" w:rsidR="0066503F" w:rsidRDefault="006650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541D" w14:textId="77777777" w:rsidR="00C23D94" w:rsidRDefault="00C23D94" w:rsidP="00F97BF1">
      <w:pPr>
        <w:spacing w:after="0" w:line="240" w:lineRule="auto"/>
      </w:pPr>
      <w:r>
        <w:separator/>
      </w:r>
    </w:p>
  </w:footnote>
  <w:footnote w:type="continuationSeparator" w:id="0">
    <w:p w14:paraId="599C4A28" w14:textId="77777777" w:rsidR="00C23D94" w:rsidRDefault="00C23D94" w:rsidP="00F97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3A8B" w14:textId="77777777" w:rsidR="0066503F" w:rsidRDefault="0066503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9847" w14:textId="77777777" w:rsidR="0066503F" w:rsidRDefault="0066503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596C" w14:textId="77777777" w:rsidR="0066503F" w:rsidRDefault="0066503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E4BFC"/>
    <w:multiLevelType w:val="multilevel"/>
    <w:tmpl w:val="770C7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7152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8C"/>
    <w:rsid w:val="001220EE"/>
    <w:rsid w:val="00131EE3"/>
    <w:rsid w:val="00427576"/>
    <w:rsid w:val="004740EC"/>
    <w:rsid w:val="00546962"/>
    <w:rsid w:val="005A4860"/>
    <w:rsid w:val="0066503F"/>
    <w:rsid w:val="007E2E99"/>
    <w:rsid w:val="0081451E"/>
    <w:rsid w:val="00A9297B"/>
    <w:rsid w:val="00AC7B04"/>
    <w:rsid w:val="00BD11FD"/>
    <w:rsid w:val="00C23D94"/>
    <w:rsid w:val="00C44965"/>
    <w:rsid w:val="00D6628C"/>
    <w:rsid w:val="00E10DC2"/>
    <w:rsid w:val="00F97BF1"/>
    <w:rsid w:val="00FD5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A768"/>
  <w15:chartTrackingRefBased/>
  <w15:docId w15:val="{FAF6A4D1-E1E9-4182-AA1A-F367970A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28C"/>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6628C"/>
    <w:rPr>
      <w:b/>
      <w:bCs/>
    </w:rPr>
  </w:style>
  <w:style w:type="paragraph" w:styleId="ListeParagraf">
    <w:name w:val="List Paragraph"/>
    <w:basedOn w:val="Normal"/>
    <w:uiPriority w:val="34"/>
    <w:qFormat/>
    <w:rsid w:val="0081451E"/>
    <w:pPr>
      <w:ind w:left="720"/>
      <w:contextualSpacing/>
    </w:pPr>
  </w:style>
  <w:style w:type="table" w:styleId="TabloKlavuzu">
    <w:name w:val="Table Grid"/>
    <w:basedOn w:val="NormalTablo"/>
    <w:uiPriority w:val="39"/>
    <w:rsid w:val="0081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97B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7BF1"/>
    <w:rPr>
      <w:lang w:val="en-US"/>
    </w:rPr>
  </w:style>
  <w:style w:type="paragraph" w:styleId="AltBilgi">
    <w:name w:val="footer"/>
    <w:basedOn w:val="Normal"/>
    <w:link w:val="AltBilgiChar"/>
    <w:uiPriority w:val="99"/>
    <w:unhideWhenUsed/>
    <w:rsid w:val="00F97B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7BF1"/>
    <w:rPr>
      <w:lang w:val="en-US"/>
    </w:rPr>
  </w:style>
  <w:style w:type="table" w:customStyle="1" w:styleId="TabloKlavuzu1">
    <w:name w:val="Tablo Kılavuzu1"/>
    <w:basedOn w:val="NormalTablo"/>
    <w:next w:val="TabloKlavuzu"/>
    <w:uiPriority w:val="39"/>
    <w:rsid w:val="00F97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073">
      <w:bodyDiv w:val="1"/>
      <w:marLeft w:val="0"/>
      <w:marRight w:val="0"/>
      <w:marTop w:val="0"/>
      <w:marBottom w:val="0"/>
      <w:divBdr>
        <w:top w:val="none" w:sz="0" w:space="0" w:color="auto"/>
        <w:left w:val="none" w:sz="0" w:space="0" w:color="auto"/>
        <w:bottom w:val="none" w:sz="0" w:space="0" w:color="auto"/>
        <w:right w:val="none" w:sz="0" w:space="0" w:color="auto"/>
      </w:divBdr>
    </w:div>
    <w:div w:id="12928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3</Pages>
  <Words>1161</Words>
  <Characters>6620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PINAR KESKİN</cp:lastModifiedBy>
  <cp:revision>22</cp:revision>
  <cp:lastPrinted>2023-03-17T07:30:00Z</cp:lastPrinted>
  <dcterms:created xsi:type="dcterms:W3CDTF">2022-01-24T12:44:00Z</dcterms:created>
  <dcterms:modified xsi:type="dcterms:W3CDTF">2023-03-17T08:49:00Z</dcterms:modified>
</cp:coreProperties>
</file>