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F9C2D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1.SORUMLULAR</w:t>
      </w:r>
    </w:p>
    <w:p w14:paraId="02FC9B2E" w14:textId="124C5C52" w:rsid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Dekan, Fakülte Sekreteri, Bilgi İşlem Sorumlusu, HBYS Bilgi İşlem Destek Elemanları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A6E">
        <w:rPr>
          <w:rFonts w:ascii="Times New Roman" w:hAnsi="Times New Roman" w:cs="Times New Roman"/>
          <w:sz w:val="24"/>
          <w:szCs w:val="24"/>
        </w:rPr>
        <w:t>Tüm HBYS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kullanıcıları</w:t>
      </w:r>
    </w:p>
    <w:p w14:paraId="16B19560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9DEF2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2.UYGULAMA ADIMLARI</w:t>
      </w:r>
    </w:p>
    <w:p w14:paraId="544ABC56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9B6A6E">
        <w:rPr>
          <w:rFonts w:ascii="Times New Roman" w:hAnsi="Times New Roman" w:cs="Times New Roman"/>
          <w:sz w:val="24"/>
          <w:szCs w:val="24"/>
        </w:rPr>
        <w:t xml:space="preserve"> Hastane Bilgi Yönetim Sistemlerinde yaşanan sorunlar ile ilgili;</w:t>
      </w:r>
    </w:p>
    <w:p w14:paraId="67444187" w14:textId="0B0F0213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2.1.1.</w:t>
      </w:r>
      <w:r w:rsidRPr="009B6A6E">
        <w:rPr>
          <w:rFonts w:ascii="Times New Roman" w:hAnsi="Times New Roman" w:cs="Times New Roman"/>
          <w:sz w:val="24"/>
          <w:szCs w:val="24"/>
        </w:rPr>
        <w:t>HBYS üzerinden arıza bildiriminde bulunulmaktadır. Aciliyeti olan durumlarda direkt telefonla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da irtibata geçilir. İrtibata geçilecek durumlar;</w:t>
      </w:r>
    </w:p>
    <w:p w14:paraId="5B11AAFB" w14:textId="6E4A101F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♦ Hasta Takip Modülünde, poliklinikte, serviste, acilde, radyolojide, laboratuvarlarda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hasta kaynaklı veya kullanıcı kaynaklı tüm sorunlarda.</w:t>
      </w:r>
    </w:p>
    <w:p w14:paraId="5F0DE314" w14:textId="6E2FDB76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♦ Eczane Modülünde, hastaya verilen ilaç orderlarında, servislere çıkılan malzeme ve ilaçlard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9B6A6E">
        <w:rPr>
          <w:rFonts w:ascii="Times New Roman" w:hAnsi="Times New Roman" w:cs="Times New Roman"/>
          <w:sz w:val="24"/>
          <w:szCs w:val="24"/>
        </w:rPr>
        <w:t xml:space="preserve"> fatura giriş ve çıkışlarda hasta kaynaklı veya kullanıcı kaynaklı tüm sorunlarda</w:t>
      </w:r>
    </w:p>
    <w:p w14:paraId="0B333A37" w14:textId="12CD05BA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♦ Personel Modülünde, Personel giriş çıkışlarında personel maaşlarında, izinlerde, öğrenci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giriş çıkışlarında personel kaynaklı veya kullanıcı kaynaklı tüm sorunlarda</w:t>
      </w:r>
    </w:p>
    <w:p w14:paraId="29AAEBB9" w14:textId="21ED957F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♦ Ayniyat Modülünde, servislere verilen malzemelerde, fatura giriş ve çıkışlarda, malzeme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isteklerinde, demirbaş malzeme devir teslim zimmetlerinde, personel kaynaklı ve kullanıcı kaynaklı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tüm sorunlarda</w:t>
      </w:r>
    </w:p>
    <w:p w14:paraId="3810A1E6" w14:textId="62C70FE2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♦ Satın alma Modülü, Satın alma evraklarının hazırlanmasında, sonuçlanmasında personel kaynaklı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ve kullanıcı kaynaklı tüm sorunlarda</w:t>
      </w:r>
    </w:p>
    <w:p w14:paraId="6935AD47" w14:textId="23ADA350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♦ Muhasebe Modülünde, Muhasebe fiş girişleri, hesap planı, bütçe ile ilgili işlemlerde,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personel kaynaklı ve kullanıcı kaynaklı tüm sorunlarda.</w:t>
      </w:r>
    </w:p>
    <w:p w14:paraId="43CD94D3" w14:textId="73CD9249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♦ Randevu Modülünde, Doktor çalışma listelerinin sisteme girilmesi, randevu değişikliğinde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personel kaynaklı ve kullanıcı kaynaklı tüm sorunlarda</w:t>
      </w:r>
    </w:p>
    <w:p w14:paraId="052BA3C6" w14:textId="1FEE7A0E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♦ Evrak Modülünde, evrak giriş çıkışlarda, kayıtlarda personel kaynaklı ve kullanıcı kaynaklı tüm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sorunlarda</w:t>
      </w:r>
    </w:p>
    <w:p w14:paraId="227D2B60" w14:textId="31BADF20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2.1.2.</w:t>
      </w:r>
      <w:r w:rsidRPr="009B6A6E">
        <w:rPr>
          <w:rFonts w:ascii="Times New Roman" w:hAnsi="Times New Roman" w:cs="Times New Roman"/>
          <w:sz w:val="24"/>
          <w:szCs w:val="24"/>
        </w:rPr>
        <w:t xml:space="preserve"> Sistemin çalışmaya başlamasına kadar geçen zamanda, hastalardan evrak fotokopisi ve kimlik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fotokopisi çekilerek polikliniklere yönlendirilecek. Hasta polikliniğe geldiğinde hastanın evrak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fotokopisini poliklinik sekreteri alacaktır daha sonra polikliniklerde hastanın muayenesi yapılır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hastanın muayenesine ait bilgileri yazılı şekilde kayıt altına alınarak hastanın muayenesi bitmiş olur.</w:t>
      </w:r>
    </w:p>
    <w:p w14:paraId="36F5C563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B6A6E">
        <w:rPr>
          <w:rFonts w:ascii="Times New Roman" w:hAnsi="Times New Roman" w:cs="Times New Roman"/>
          <w:sz w:val="24"/>
          <w:szCs w:val="24"/>
        </w:rPr>
        <w:t xml:space="preserve"> Hastane Bilgi Yönetim Sistemleri tekrar aktif olduğunda yapılması gerekenler;</w:t>
      </w:r>
    </w:p>
    <w:p w14:paraId="22A5E724" w14:textId="6DCFC389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2.2.1.</w:t>
      </w:r>
      <w:r w:rsidRPr="009B6A6E">
        <w:rPr>
          <w:rFonts w:ascii="Times New Roman" w:hAnsi="Times New Roman" w:cs="Times New Roman"/>
          <w:sz w:val="24"/>
          <w:szCs w:val="24"/>
        </w:rPr>
        <w:t>Sistem çalışmaya başladığında poliklinik sekreterleri teslim aldıkları evrak fotokopileri üzerinden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hastaları sırası ile otomasyon sistemine kayıt eder.</w:t>
      </w:r>
    </w:p>
    <w:p w14:paraId="51A121C0" w14:textId="568D53CE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2.2.2.</w:t>
      </w:r>
      <w:r w:rsidRPr="009B6A6E">
        <w:rPr>
          <w:rFonts w:ascii="Times New Roman" w:hAnsi="Times New Roman" w:cs="Times New Roman"/>
          <w:sz w:val="24"/>
          <w:szCs w:val="24"/>
        </w:rPr>
        <w:t>Muayene bilgileri de tamamlandıktan sonra teslim aldıkları evrak ve kimlik fotokopilerini</w:t>
      </w:r>
    </w:p>
    <w:p w14:paraId="2D989C24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Hasta kayıt birimine teslim edilecektir.</w:t>
      </w:r>
    </w:p>
    <w:p w14:paraId="52AADF4D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2.2.3.</w:t>
      </w:r>
      <w:r w:rsidRPr="009B6A6E">
        <w:rPr>
          <w:rFonts w:ascii="Times New Roman" w:hAnsi="Times New Roman" w:cs="Times New Roman"/>
          <w:sz w:val="24"/>
          <w:szCs w:val="24"/>
        </w:rPr>
        <w:t xml:space="preserve"> Bu kayıt işlemlerinden sonra müstahaklığında sorun olan hastalara durum bildirilecek.</w:t>
      </w:r>
    </w:p>
    <w:p w14:paraId="00457F18" w14:textId="06D4FB8D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96156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B9A62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3CBCD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7784F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F3B6E" w14:textId="5D7FC408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2.3. HBYS deki sorun giderilinceye kadar birimlerin çalışma şekilleri;</w:t>
      </w:r>
    </w:p>
    <w:p w14:paraId="5A579E6F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2.3.1.Hasta Kayıt</w:t>
      </w:r>
    </w:p>
    <w:p w14:paraId="5A28A2CF" w14:textId="505528CC" w:rsid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Muayene olacak hastanın kimliğini teyit edecek bilgiler kâğıda not edilecektir. Bu nota hastanın beyanı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veya tirajı akabinde kayıt yapılacağı servis /poliklinik bilgileri de kaydedilir. Geliş saati not alınır.</w:t>
      </w:r>
    </w:p>
    <w:p w14:paraId="13396BA0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AD3DC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2.3.2.Poliklinik/Servis</w:t>
      </w:r>
    </w:p>
    <w:p w14:paraId="4298D163" w14:textId="302C1F00" w:rsid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Poliklinikte/serviste bulunan doktor order kağıtlarına gelen hastanın hasta kayıda verdiği bilgiler baz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alınarak kimlik bilgisi belirtilir. Bu ordere doktorun yapmış olduğu: hizmetler, tedaviler, tıbbi sarf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B6A6E">
        <w:rPr>
          <w:rFonts w:ascii="Times New Roman" w:hAnsi="Times New Roman" w:cs="Times New Roman"/>
          <w:sz w:val="24"/>
          <w:szCs w:val="24"/>
        </w:rPr>
        <w:t>alzemeleri, verilen kararlar, gerekli ise hastanın vital bulguları gibi yapılan işlemler kayıt edilir.</w:t>
      </w:r>
    </w:p>
    <w:p w14:paraId="6694338F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6AEFF" w14:textId="3604340B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2.3.3. Radyoloji</w:t>
      </w:r>
    </w:p>
    <w:p w14:paraId="038743B3" w14:textId="311D1CAD" w:rsid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Doktorun istemiş olduğu istemler doktorun kaşesinin ve imzasının bulunduğu evrak ile radyoloji/röntgen teknisyenine verilir. Röntgen teknisyeni manüel olarak doktorun istemiş olduğu istekleri çalışır.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Çıkan sonuçları filme basarak doktora sunar.</w:t>
      </w:r>
    </w:p>
    <w:p w14:paraId="0FDDF988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CEF55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2.3.4.Vezne</w:t>
      </w:r>
    </w:p>
    <w:p w14:paraId="7F665F0D" w14:textId="5EC6084E" w:rsid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sz w:val="24"/>
          <w:szCs w:val="24"/>
        </w:rPr>
        <w:t>Ücrete tabii bulunan işlemler ve ücretli girişi yapılması gereken hastalar; hasta kayıt, poliklinik, servis,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laboratuvar ve radyoloji işlemlerini bitirdikten sonra doktoru tarafından en son işlem olarak orderın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bir fotokopisi hastaya verilerek vezneye yönlendirilir. Gelen hastanın bakiyesini vezneci SUT ekindeki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fiyat tarifesine göre işlemlerini fiyatlandırır manüel olarak veznede bulunan makbuza manüel giriş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yapar.</w:t>
      </w:r>
    </w:p>
    <w:p w14:paraId="7AF26429" w14:textId="77777777" w:rsidR="009B6A6E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64E24" w14:textId="2FEBD6D8" w:rsidR="00291B1D" w:rsidRPr="009B6A6E" w:rsidRDefault="009B6A6E" w:rsidP="009B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A6E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Pr="009B6A6E">
        <w:rPr>
          <w:rFonts w:ascii="Times New Roman" w:hAnsi="Times New Roman" w:cs="Times New Roman"/>
          <w:sz w:val="24"/>
          <w:szCs w:val="24"/>
        </w:rPr>
        <w:t xml:space="preserve"> Bu yapılan işlemlerin sonunda yukarıda belirttiğimiz işlemleri HBYS sisteminin gelmesi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6E">
        <w:rPr>
          <w:rFonts w:ascii="Times New Roman" w:hAnsi="Times New Roman" w:cs="Times New Roman"/>
          <w:sz w:val="24"/>
          <w:szCs w:val="24"/>
        </w:rPr>
        <w:t>akabinde görevli personel sisteme girecektir.</w:t>
      </w:r>
    </w:p>
    <w:sectPr w:rsidR="00291B1D" w:rsidRPr="009B6A6E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A9D1" w14:textId="77777777" w:rsidR="008E69B6" w:rsidRDefault="008E69B6" w:rsidP="00413AEE">
      <w:pPr>
        <w:spacing w:after="0" w:line="240" w:lineRule="auto"/>
      </w:pPr>
      <w:r>
        <w:separator/>
      </w:r>
    </w:p>
  </w:endnote>
  <w:endnote w:type="continuationSeparator" w:id="0">
    <w:p w14:paraId="42BB5ACD" w14:textId="77777777" w:rsidR="008E69B6" w:rsidRDefault="008E69B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F4D25" w14:textId="77777777" w:rsidR="009B6A6E" w:rsidRDefault="009B6A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28E878E3" w:rsidR="00EF0D5A" w:rsidRDefault="00C24E85" w:rsidP="00EF0D5A">
          <w:pPr>
            <w:pStyle w:val="AltBilgi"/>
            <w:jc w:val="center"/>
          </w:pPr>
          <w:r>
            <w:t>Bilgi İşlem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C0398BD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C24E85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4BC3" w14:textId="77777777" w:rsidR="009B6A6E" w:rsidRDefault="009B6A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A630" w14:textId="77777777" w:rsidR="008E69B6" w:rsidRDefault="008E69B6" w:rsidP="00413AEE">
      <w:pPr>
        <w:spacing w:after="0" w:line="240" w:lineRule="auto"/>
      </w:pPr>
      <w:r>
        <w:separator/>
      </w:r>
    </w:p>
  </w:footnote>
  <w:footnote w:type="continuationSeparator" w:id="0">
    <w:p w14:paraId="05628E4B" w14:textId="77777777" w:rsidR="008E69B6" w:rsidRDefault="008E69B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73509" w14:textId="77777777" w:rsidR="009B6A6E" w:rsidRDefault="009B6A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0B27D2D" w:rsidR="00AE722C" w:rsidRPr="00EF0D5A" w:rsidRDefault="004E4C0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76713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D8234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BY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76713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9B6A6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4567C2AB" w14:textId="4CE6B485" w:rsidR="009B6A6E" w:rsidRPr="009B6A6E" w:rsidRDefault="009B6A6E" w:rsidP="009B6A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B6A6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BİLGİ İŞLEM-HBYS İLE İLGİLİ SORUNLARIN</w:t>
          </w:r>
        </w:p>
        <w:p w14:paraId="2A3C374C" w14:textId="38A3E3B4" w:rsidR="00AE722C" w:rsidRPr="00EF0D5A" w:rsidRDefault="009B6A6E" w:rsidP="009B6A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B6A6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İZLENMESİ 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87D5" w14:textId="77777777" w:rsidR="009B6A6E" w:rsidRDefault="009B6A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3"/>
  </w:num>
  <w:num w:numId="3" w16cid:durableId="493306111">
    <w:abstractNumId w:val="2"/>
  </w:num>
  <w:num w:numId="4" w16cid:durableId="1103569002">
    <w:abstractNumId w:val="1"/>
  </w:num>
  <w:num w:numId="5" w16cid:durableId="1219126834">
    <w:abstractNumId w:val="4"/>
  </w:num>
  <w:num w:numId="6" w16cid:durableId="159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D66E4"/>
    <w:rsid w:val="000F71C5"/>
    <w:rsid w:val="00113665"/>
    <w:rsid w:val="00123430"/>
    <w:rsid w:val="001236B7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34747"/>
    <w:rsid w:val="00346C4D"/>
    <w:rsid w:val="0035197F"/>
    <w:rsid w:val="00354C5F"/>
    <w:rsid w:val="0037649C"/>
    <w:rsid w:val="00396871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533807"/>
    <w:rsid w:val="005A0FA7"/>
    <w:rsid w:val="005B07CF"/>
    <w:rsid w:val="005C40D0"/>
    <w:rsid w:val="00647B04"/>
    <w:rsid w:val="00650167"/>
    <w:rsid w:val="006667FD"/>
    <w:rsid w:val="0069472B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6713F"/>
    <w:rsid w:val="00790987"/>
    <w:rsid w:val="007928BF"/>
    <w:rsid w:val="007C3472"/>
    <w:rsid w:val="007F47D2"/>
    <w:rsid w:val="008030FD"/>
    <w:rsid w:val="00813F37"/>
    <w:rsid w:val="00821097"/>
    <w:rsid w:val="00864835"/>
    <w:rsid w:val="008A2E12"/>
    <w:rsid w:val="008A5344"/>
    <w:rsid w:val="008E69B6"/>
    <w:rsid w:val="00937037"/>
    <w:rsid w:val="009420BB"/>
    <w:rsid w:val="00983486"/>
    <w:rsid w:val="00990700"/>
    <w:rsid w:val="009B6A6E"/>
    <w:rsid w:val="009E785F"/>
    <w:rsid w:val="00A10E51"/>
    <w:rsid w:val="00A2105E"/>
    <w:rsid w:val="00A26774"/>
    <w:rsid w:val="00A332BB"/>
    <w:rsid w:val="00A371D7"/>
    <w:rsid w:val="00A45395"/>
    <w:rsid w:val="00A73F94"/>
    <w:rsid w:val="00A82946"/>
    <w:rsid w:val="00A854BA"/>
    <w:rsid w:val="00AB5A68"/>
    <w:rsid w:val="00AC3AB0"/>
    <w:rsid w:val="00AE21CA"/>
    <w:rsid w:val="00AE29B9"/>
    <w:rsid w:val="00AE722C"/>
    <w:rsid w:val="00B015E9"/>
    <w:rsid w:val="00B05C64"/>
    <w:rsid w:val="00B57B12"/>
    <w:rsid w:val="00B7216D"/>
    <w:rsid w:val="00B75B9B"/>
    <w:rsid w:val="00BC2761"/>
    <w:rsid w:val="00BC6E56"/>
    <w:rsid w:val="00BE1A70"/>
    <w:rsid w:val="00C024C3"/>
    <w:rsid w:val="00C23D15"/>
    <w:rsid w:val="00C24E85"/>
    <w:rsid w:val="00C4401B"/>
    <w:rsid w:val="00C44A8D"/>
    <w:rsid w:val="00C51E02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82349"/>
    <w:rsid w:val="00D84635"/>
    <w:rsid w:val="00D91E76"/>
    <w:rsid w:val="00DA1861"/>
    <w:rsid w:val="00DC5FA8"/>
    <w:rsid w:val="00DC6CBE"/>
    <w:rsid w:val="00E02C12"/>
    <w:rsid w:val="00E12BC2"/>
    <w:rsid w:val="00E16E38"/>
    <w:rsid w:val="00E24D9F"/>
    <w:rsid w:val="00E26458"/>
    <w:rsid w:val="00E81BFF"/>
    <w:rsid w:val="00EA0C24"/>
    <w:rsid w:val="00ED3A19"/>
    <w:rsid w:val="00EF0D5A"/>
    <w:rsid w:val="00F25BA8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2024-08-20T14:16:00Z</dcterms:created>
  <dcterms:modified xsi:type="dcterms:W3CDTF">2024-08-28T13:14:00Z</dcterms:modified>
</cp:coreProperties>
</file>