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XSpec="center" w:tblpY="2836"/>
        <w:tblW w:w="10225" w:type="dxa"/>
        <w:tblLook w:val="04A0" w:firstRow="1" w:lastRow="0" w:firstColumn="1" w:lastColumn="0" w:noHBand="0" w:noVBand="1"/>
      </w:tblPr>
      <w:tblGrid>
        <w:gridCol w:w="3434"/>
        <w:gridCol w:w="6791"/>
      </w:tblGrid>
      <w:tr w:rsidR="00CD4E2B" w:rsidRPr="00F502D6" w14:paraId="7D3D8C4B" w14:textId="77777777" w:rsidTr="00CD4E2B">
        <w:trPr>
          <w:trHeight w:val="701"/>
        </w:trPr>
        <w:tc>
          <w:tcPr>
            <w:tcW w:w="3434" w:type="dxa"/>
            <w:shd w:val="clear" w:color="auto" w:fill="FFFFFF" w:themeFill="background1"/>
            <w:vAlign w:val="center"/>
          </w:tcPr>
          <w:p w14:paraId="58F32C6D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GÖSTERGE KODU</w:t>
            </w:r>
          </w:p>
        </w:tc>
        <w:tc>
          <w:tcPr>
            <w:tcW w:w="6791" w:type="dxa"/>
            <w:shd w:val="clear" w:color="auto" w:fill="FFFFFF" w:themeFill="background1"/>
            <w:vAlign w:val="center"/>
          </w:tcPr>
          <w:p w14:paraId="03FC3302" w14:textId="5238EA73" w:rsidR="00CD4E2B" w:rsidRPr="00E12BC2" w:rsidRDefault="00CD4E2B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GKH</w:t>
            </w:r>
            <w:r w:rsidR="005D0662">
              <w:rPr>
                <w:rFonts w:cs="Times New Roman"/>
              </w:rPr>
              <w:t>2</w:t>
            </w:r>
            <w:r w:rsidR="00F30B92">
              <w:rPr>
                <w:rFonts w:cs="Times New Roman"/>
              </w:rPr>
              <w:t>4</w:t>
            </w:r>
          </w:p>
        </w:tc>
      </w:tr>
      <w:tr w:rsidR="00CD4E2B" w:rsidRPr="00F502D6" w14:paraId="1A288D26" w14:textId="77777777" w:rsidTr="004635FB">
        <w:trPr>
          <w:trHeight w:val="1974"/>
        </w:trPr>
        <w:tc>
          <w:tcPr>
            <w:tcW w:w="3434" w:type="dxa"/>
            <w:vAlign w:val="center"/>
          </w:tcPr>
          <w:p w14:paraId="3D3C1EC5" w14:textId="76CC9907" w:rsidR="00CD4E2B" w:rsidRPr="007928BF" w:rsidRDefault="00DA5065" w:rsidP="00CD4E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TANIM</w:t>
            </w:r>
          </w:p>
        </w:tc>
        <w:tc>
          <w:tcPr>
            <w:tcW w:w="6791" w:type="dxa"/>
            <w:vAlign w:val="center"/>
          </w:tcPr>
          <w:p w14:paraId="4675396B" w14:textId="77777777" w:rsidR="00CD4E2B" w:rsidRPr="006E3982" w:rsidRDefault="006E3982" w:rsidP="006E3982">
            <w:r>
              <w:t>Protetik Diş Tedavi Kliniğinde yapılan protezlerin zamanında teslim edilme oranını ifade etmektedir</w:t>
            </w:r>
          </w:p>
        </w:tc>
      </w:tr>
      <w:tr w:rsidR="00CD4E2B" w:rsidRPr="00F502D6" w14:paraId="0BABC542" w14:textId="77777777" w:rsidTr="00CD4E2B">
        <w:trPr>
          <w:trHeight w:val="1046"/>
        </w:trPr>
        <w:tc>
          <w:tcPr>
            <w:tcW w:w="3434" w:type="dxa"/>
            <w:vAlign w:val="center"/>
          </w:tcPr>
          <w:p w14:paraId="20BBA507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AMAÇ</w:t>
            </w:r>
          </w:p>
        </w:tc>
        <w:tc>
          <w:tcPr>
            <w:tcW w:w="6791" w:type="dxa"/>
          </w:tcPr>
          <w:p w14:paraId="59B6B630" w14:textId="77777777" w:rsidR="008974AE" w:rsidRDefault="008974AE" w:rsidP="00CD4E2B"/>
          <w:p w14:paraId="51783590" w14:textId="77777777" w:rsidR="00CD4E2B" w:rsidRPr="002E0403" w:rsidRDefault="006E3982" w:rsidP="006E3982">
            <w:r>
              <w:t>Protetik Diş Tedavi Kliniğinde yapılan protezlerin zamanında teslim edilmesini sağlamak, süresi geçen protezleri belirlemek, nedenlerini araştırmak ve ortadan kaldırmak amacıyla bu gösterge kartı oluşturulmuştur</w:t>
            </w:r>
          </w:p>
        </w:tc>
      </w:tr>
      <w:tr w:rsidR="00CD4E2B" w:rsidRPr="00F502D6" w14:paraId="7EAF2C63" w14:textId="77777777" w:rsidTr="00CD4E2B">
        <w:trPr>
          <w:trHeight w:val="655"/>
        </w:trPr>
        <w:tc>
          <w:tcPr>
            <w:tcW w:w="3434" w:type="dxa"/>
            <w:vAlign w:val="center"/>
          </w:tcPr>
          <w:p w14:paraId="57BB36B0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HESAPLAMA YÖNTEMİ</w:t>
            </w:r>
          </w:p>
        </w:tc>
        <w:tc>
          <w:tcPr>
            <w:tcW w:w="6791" w:type="dxa"/>
            <w:vAlign w:val="center"/>
          </w:tcPr>
          <w:p w14:paraId="442DE33E" w14:textId="77777777" w:rsidR="006E3982" w:rsidRDefault="006E3982" w:rsidP="006E3982">
            <w:r>
              <w:t>İlgili Dönemde;</w:t>
            </w:r>
          </w:p>
          <w:p w14:paraId="5AB3FF43" w14:textId="79D20E58" w:rsidR="00CD4E2B" w:rsidRDefault="006E3982" w:rsidP="006E3982">
            <w:r>
              <w:t>(Zamanında teslim edilmeyen protez sayısı</w:t>
            </w:r>
            <w:r w:rsidR="00DA5065">
              <w:t>/ Teslim edilmesi gereken t</w:t>
            </w:r>
            <w:r>
              <w:t xml:space="preserve">oplam protez </w:t>
            </w:r>
            <w:r w:rsidR="00F87505">
              <w:t>sayısı) x</w:t>
            </w:r>
            <w:r>
              <w:t>100</w:t>
            </w:r>
          </w:p>
          <w:p w14:paraId="37B554A3" w14:textId="77777777" w:rsidR="00DA5065" w:rsidRDefault="00DA5065" w:rsidP="006E3982">
            <w:pPr>
              <w:rPr>
                <w:rFonts w:cs="Times New Roman"/>
              </w:rPr>
            </w:pPr>
          </w:p>
          <w:p w14:paraId="477E35A8" w14:textId="77777777" w:rsidR="00DA5065" w:rsidRDefault="00DA5065" w:rsidP="006E3982">
            <w:pPr>
              <w:rPr>
                <w:rFonts w:cs="Times New Roman"/>
              </w:rPr>
            </w:pPr>
          </w:p>
          <w:p w14:paraId="2F738B2E" w14:textId="427CC429" w:rsidR="00DA5065" w:rsidRPr="007928BF" w:rsidRDefault="00DA5065" w:rsidP="006E3982">
            <w:pPr>
              <w:rPr>
                <w:rFonts w:cs="Times New Roman"/>
              </w:rPr>
            </w:pPr>
          </w:p>
        </w:tc>
      </w:tr>
      <w:tr w:rsidR="00CD4E2B" w:rsidRPr="00F502D6" w14:paraId="1BA5B8CB" w14:textId="77777777" w:rsidTr="00CD4E2B">
        <w:trPr>
          <w:trHeight w:val="538"/>
        </w:trPr>
        <w:tc>
          <w:tcPr>
            <w:tcW w:w="3434" w:type="dxa"/>
            <w:vAlign w:val="center"/>
          </w:tcPr>
          <w:p w14:paraId="2146D983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ALT GÖSTERGELER</w:t>
            </w:r>
          </w:p>
        </w:tc>
        <w:tc>
          <w:tcPr>
            <w:tcW w:w="6791" w:type="dxa"/>
          </w:tcPr>
          <w:p w14:paraId="361340B2" w14:textId="403D99A4" w:rsidR="00CD4E2B" w:rsidRPr="0037649C" w:rsidRDefault="00DA5065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Laboratuvar kaynaklı gecikme oranı</w:t>
            </w:r>
          </w:p>
        </w:tc>
      </w:tr>
      <w:tr w:rsidR="00CD4E2B" w:rsidRPr="00F502D6" w14:paraId="512F507D" w14:textId="77777777" w:rsidTr="00CD4E2B">
        <w:trPr>
          <w:trHeight w:val="674"/>
        </w:trPr>
        <w:tc>
          <w:tcPr>
            <w:tcW w:w="3434" w:type="dxa"/>
            <w:vAlign w:val="center"/>
          </w:tcPr>
          <w:p w14:paraId="3FAF0C34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VERİ KAYNAĞI</w:t>
            </w:r>
          </w:p>
        </w:tc>
        <w:tc>
          <w:tcPr>
            <w:tcW w:w="6791" w:type="dxa"/>
          </w:tcPr>
          <w:p w14:paraId="3973F32B" w14:textId="77777777" w:rsidR="00CD4E2B" w:rsidRDefault="00CD4E2B" w:rsidP="00CD4E2B"/>
          <w:p w14:paraId="30448F04" w14:textId="77777777" w:rsidR="004E31C5" w:rsidRPr="007928BF" w:rsidRDefault="006E3982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Protez Hasta Takip ve Teslim Formu</w:t>
            </w:r>
          </w:p>
        </w:tc>
      </w:tr>
      <w:tr w:rsidR="00CD4E2B" w:rsidRPr="00F502D6" w14:paraId="0816A810" w14:textId="77777777" w:rsidTr="00CD4E2B">
        <w:trPr>
          <w:trHeight w:val="636"/>
        </w:trPr>
        <w:tc>
          <w:tcPr>
            <w:tcW w:w="3434" w:type="dxa"/>
            <w:vAlign w:val="center"/>
          </w:tcPr>
          <w:p w14:paraId="1F2FA28E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HEDEF DEĞER</w:t>
            </w:r>
          </w:p>
        </w:tc>
        <w:tc>
          <w:tcPr>
            <w:tcW w:w="6791" w:type="dxa"/>
            <w:vAlign w:val="center"/>
          </w:tcPr>
          <w:p w14:paraId="017BDE95" w14:textId="77777777" w:rsidR="00CD4E2B" w:rsidRPr="00A73F94" w:rsidRDefault="008B6E72" w:rsidP="00CD4E2B">
            <w:pPr>
              <w:rPr>
                <w:rFonts w:cs="Times New Roman"/>
                <w:b/>
              </w:rPr>
            </w:pPr>
            <w:r>
              <w:t>%</w:t>
            </w:r>
            <w:r w:rsidR="006E3982">
              <w:t>10</w:t>
            </w:r>
            <w:r>
              <w:t xml:space="preserve"> ve altı</w:t>
            </w:r>
          </w:p>
        </w:tc>
      </w:tr>
      <w:tr w:rsidR="00CD4E2B" w:rsidRPr="00F502D6" w14:paraId="1EAAC4D0" w14:textId="77777777" w:rsidTr="00CD4E2B">
        <w:trPr>
          <w:trHeight w:val="504"/>
        </w:trPr>
        <w:tc>
          <w:tcPr>
            <w:tcW w:w="3434" w:type="dxa"/>
            <w:vAlign w:val="center"/>
          </w:tcPr>
          <w:p w14:paraId="683A2E8D" w14:textId="1FACB7AC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 xml:space="preserve">VERİ </w:t>
            </w:r>
            <w:r w:rsidR="00DA5065">
              <w:rPr>
                <w:rFonts w:cs="Times New Roman"/>
              </w:rPr>
              <w:t>GİRİŞ</w:t>
            </w:r>
            <w:r w:rsidRPr="007928BF">
              <w:rPr>
                <w:rFonts w:cs="Times New Roman"/>
              </w:rPr>
              <w:t xml:space="preserve"> PERİYODU</w:t>
            </w:r>
          </w:p>
        </w:tc>
        <w:tc>
          <w:tcPr>
            <w:tcW w:w="6791" w:type="dxa"/>
            <w:vAlign w:val="center"/>
          </w:tcPr>
          <w:p w14:paraId="1B18BA2B" w14:textId="06CA69C0" w:rsidR="00CD4E2B" w:rsidRPr="007928BF" w:rsidRDefault="00DA5065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 Aylık </w:t>
            </w:r>
          </w:p>
        </w:tc>
      </w:tr>
      <w:tr w:rsidR="00CD4E2B" w:rsidRPr="00F502D6" w14:paraId="3FB6AC32" w14:textId="77777777" w:rsidTr="00CD4E2B">
        <w:trPr>
          <w:trHeight w:val="512"/>
        </w:trPr>
        <w:tc>
          <w:tcPr>
            <w:tcW w:w="3434" w:type="dxa"/>
            <w:vAlign w:val="center"/>
          </w:tcPr>
          <w:p w14:paraId="184D1417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VERİ ANALİZ PERİYODU</w:t>
            </w:r>
          </w:p>
        </w:tc>
        <w:tc>
          <w:tcPr>
            <w:tcW w:w="6791" w:type="dxa"/>
            <w:vAlign w:val="center"/>
          </w:tcPr>
          <w:p w14:paraId="6008767E" w14:textId="5391D014" w:rsidR="00CD4E2B" w:rsidRPr="007928BF" w:rsidRDefault="00DA5065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6 </w:t>
            </w:r>
            <w:r w:rsidR="00CD4E2B">
              <w:rPr>
                <w:rFonts w:cs="Times New Roman"/>
              </w:rPr>
              <w:t>Ay</w:t>
            </w:r>
          </w:p>
        </w:tc>
      </w:tr>
      <w:tr w:rsidR="00CD4E2B" w:rsidRPr="00F502D6" w14:paraId="671595F3" w14:textId="77777777" w:rsidTr="00CD4E2B">
        <w:trPr>
          <w:trHeight w:val="336"/>
        </w:trPr>
        <w:tc>
          <w:tcPr>
            <w:tcW w:w="3434" w:type="dxa"/>
            <w:vAlign w:val="center"/>
          </w:tcPr>
          <w:p w14:paraId="5DF8CDA2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SORUMLULAR</w:t>
            </w:r>
          </w:p>
        </w:tc>
        <w:tc>
          <w:tcPr>
            <w:tcW w:w="6791" w:type="dxa"/>
            <w:vAlign w:val="center"/>
          </w:tcPr>
          <w:p w14:paraId="2CF5A708" w14:textId="77777777" w:rsidR="004E31C5" w:rsidRPr="002E0403" w:rsidRDefault="002E0403" w:rsidP="002E0403">
            <w:r>
              <w:t>Protez Laboratuvarı Sorumlusu, Diş Hekimleri, Laboratuvar Teknisyenleri, Klinik Yardımcıları</w:t>
            </w:r>
          </w:p>
        </w:tc>
      </w:tr>
      <w:tr w:rsidR="00CD4E2B" w:rsidRPr="00F502D6" w14:paraId="1801BF38" w14:textId="77777777" w:rsidTr="00CD4E2B">
        <w:trPr>
          <w:trHeight w:val="655"/>
        </w:trPr>
        <w:tc>
          <w:tcPr>
            <w:tcW w:w="3434" w:type="dxa"/>
            <w:vAlign w:val="center"/>
          </w:tcPr>
          <w:p w14:paraId="42268662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SONUÇLARIN</w:t>
            </w:r>
          </w:p>
          <w:p w14:paraId="5AFE4826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PAYLAŞILACAĞI KİŞİLER</w:t>
            </w:r>
          </w:p>
        </w:tc>
        <w:tc>
          <w:tcPr>
            <w:tcW w:w="6791" w:type="dxa"/>
            <w:vAlign w:val="center"/>
          </w:tcPr>
          <w:p w14:paraId="6822BEE1" w14:textId="77777777" w:rsidR="00CD4E2B" w:rsidRPr="007928BF" w:rsidRDefault="00D671F6" w:rsidP="00CD4E2B">
            <w:pPr>
              <w:rPr>
                <w:rFonts w:cs="Times New Roman"/>
              </w:rPr>
            </w:pPr>
            <w:r>
              <w:t>Üst Yönetim</w:t>
            </w:r>
          </w:p>
        </w:tc>
      </w:tr>
      <w:tr w:rsidR="00CD4E2B" w:rsidRPr="00F502D6" w14:paraId="3C4E8CC1" w14:textId="77777777" w:rsidTr="00CD4E2B">
        <w:trPr>
          <w:trHeight w:val="796"/>
        </w:trPr>
        <w:tc>
          <w:tcPr>
            <w:tcW w:w="3434" w:type="dxa"/>
            <w:vAlign w:val="center"/>
          </w:tcPr>
          <w:p w14:paraId="16117607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DİKKAT EDİLECEK HUSUSLAR</w:t>
            </w:r>
          </w:p>
        </w:tc>
        <w:tc>
          <w:tcPr>
            <w:tcW w:w="6791" w:type="dxa"/>
            <w:vAlign w:val="center"/>
          </w:tcPr>
          <w:p w14:paraId="0E60C2A0" w14:textId="77777777" w:rsidR="00CD4E2B" w:rsidRDefault="00DA5065" w:rsidP="00CD4E2B">
            <w:r>
              <w:t>Kurumda yapılan tüm protezler için (sabit, hareketli, metalli, metalsiz vb.) ayrı hedef belirlenerek takibi buna göre yapılır.</w:t>
            </w:r>
          </w:p>
          <w:p w14:paraId="1340E4DB" w14:textId="77777777" w:rsidR="00DA5065" w:rsidRDefault="00DA5065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Tüm gecikmeler Bilgi Yönetim Sistemine kayıt edilmelidir.</w:t>
            </w:r>
          </w:p>
          <w:p w14:paraId="36E9A43D" w14:textId="3C179F3F" w:rsidR="00DA5065" w:rsidRPr="007928BF" w:rsidRDefault="00DA5065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Protez teslim süreleri belirlenirken, ölçü alımından protezin teslimine kadar geçen süre esas alınmalıdır.</w:t>
            </w:r>
          </w:p>
        </w:tc>
      </w:tr>
    </w:tbl>
    <w:p w14:paraId="2C7AA4BA" w14:textId="77777777" w:rsidR="004635FB" w:rsidRDefault="004635FB" w:rsidP="00291B1D"/>
    <w:p w14:paraId="780E3A86" w14:textId="77777777" w:rsidR="00186D3E" w:rsidRDefault="00186D3E" w:rsidP="00291B1D"/>
    <w:p w14:paraId="54E82768" w14:textId="77777777" w:rsidR="00291B1D" w:rsidRPr="00291B1D" w:rsidRDefault="00291B1D" w:rsidP="00291B1D"/>
    <w:sectPr w:rsidR="00291B1D" w:rsidRPr="00291B1D" w:rsidSect="00BC27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EB9C9" w14:textId="77777777" w:rsidR="00745AE6" w:rsidRDefault="00745AE6" w:rsidP="00413AEE">
      <w:pPr>
        <w:spacing w:after="0" w:line="240" w:lineRule="auto"/>
      </w:pPr>
      <w:r>
        <w:separator/>
      </w:r>
    </w:p>
  </w:endnote>
  <w:endnote w:type="continuationSeparator" w:id="0">
    <w:p w14:paraId="2BA49060" w14:textId="77777777" w:rsidR="00745AE6" w:rsidRDefault="00745AE6" w:rsidP="0041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6C328" w14:textId="77777777" w:rsidR="00F30B92" w:rsidRDefault="00F30B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89C33" w14:textId="77777777" w:rsidR="00F30B92" w:rsidRDefault="00F30B9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F7B84" w14:textId="77777777" w:rsidR="00F30B92" w:rsidRDefault="00F30B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CDCEA" w14:textId="77777777" w:rsidR="00745AE6" w:rsidRDefault="00745AE6" w:rsidP="00413AEE">
      <w:pPr>
        <w:spacing w:after="0" w:line="240" w:lineRule="auto"/>
      </w:pPr>
      <w:r>
        <w:separator/>
      </w:r>
    </w:p>
  </w:footnote>
  <w:footnote w:type="continuationSeparator" w:id="0">
    <w:p w14:paraId="4E0D0F38" w14:textId="77777777" w:rsidR="00745AE6" w:rsidRDefault="00745AE6" w:rsidP="0041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5C341" w14:textId="77777777" w:rsidR="00F30B92" w:rsidRDefault="00F30B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41" w:type="dxa"/>
      <w:tblInd w:w="-5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46"/>
      <w:gridCol w:w="1685"/>
      <w:gridCol w:w="1510"/>
    </w:tblGrid>
    <w:tr w:rsidR="00CD4E2B" w:rsidRPr="00CD4E2B" w14:paraId="43888C01" w14:textId="77777777" w:rsidTr="00892B3C">
      <w:trPr>
        <w:trHeight w:hRule="exact" w:val="340"/>
      </w:trPr>
      <w:tc>
        <w:tcPr>
          <w:tcW w:w="7046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</w:tcPr>
        <w:p w14:paraId="43ACA87D" w14:textId="54D0A7C4" w:rsidR="00CD4E2B" w:rsidRPr="00CD4E2B" w:rsidRDefault="005D0662" w:rsidP="00CD4E2B">
          <w:pPr>
            <w:spacing w:after="0" w:line="200" w:lineRule="exact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bookmarkStart w:id="0" w:name="_Hlk25929113"/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 </w:t>
          </w:r>
        </w:p>
        <w:p w14:paraId="52508641" w14:textId="30D6A49A" w:rsidR="00DA5065" w:rsidRDefault="00DA5065" w:rsidP="00DA506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Alanya Alaaddin Keykubat Üniversitesi</w:t>
          </w:r>
        </w:p>
        <w:p w14:paraId="60659C65" w14:textId="77777777" w:rsidR="00DA5065" w:rsidRDefault="00DA5065" w:rsidP="00DA506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Diş Hekimliği Uygulama ve Araştırma Merkezi</w:t>
          </w:r>
          <w:r w:rsidR="0032624F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</w:t>
          </w:r>
          <w:r w:rsidR="006B720A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r w:rsidR="005D0662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</w:t>
          </w:r>
          <w:r w:rsidR="006E3982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</w:t>
          </w:r>
        </w:p>
        <w:p w14:paraId="383EE62F" w14:textId="77777777" w:rsidR="00DA5065" w:rsidRDefault="00DA5065" w:rsidP="00DA506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</w:p>
        <w:p w14:paraId="51CE5782" w14:textId="48E97489" w:rsidR="00CD4E2B" w:rsidRPr="00CD4E2B" w:rsidRDefault="00DA5065" w:rsidP="00DA506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</w:t>
          </w:r>
          <w:r w:rsidR="006E3982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Zamanında Teslim Edilmeyen Protez Oranı</w:t>
          </w:r>
        </w:p>
        <w:p w14:paraId="73FFF90E" w14:textId="77777777" w:rsidR="00CD4E2B" w:rsidRPr="00CD4E2B" w:rsidRDefault="00CD4E2B" w:rsidP="00CD4E2B">
          <w:pPr>
            <w:spacing w:after="0" w:line="240" w:lineRule="auto"/>
            <w:ind w:left="364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3E027E54" w14:textId="77777777" w:rsidR="00CD4E2B" w:rsidRPr="00CD4E2B" w:rsidRDefault="00CD4E2B" w:rsidP="00CD4E2B">
          <w:pPr>
            <w:spacing w:before="29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Do</w:t>
          </w:r>
          <w:r w:rsidRPr="00CD4E2B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en-US"/>
            </w:rPr>
            <w:t>k</w:t>
          </w:r>
          <w:r w:rsidRPr="00CD4E2B">
            <w:rPr>
              <w:rFonts w:ascii="Times New Roman" w:eastAsia="Times New Roman" w:hAnsi="Times New Roman" w:cs="Times New Roman"/>
              <w:spacing w:val="4"/>
              <w:sz w:val="20"/>
              <w:szCs w:val="20"/>
              <w:lang w:val="en-US"/>
            </w:rPr>
            <w:t>ü</w:t>
          </w:r>
          <w:r w:rsidRPr="00CD4E2B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en-US"/>
            </w:rPr>
            <w:t>m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an N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o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00B53A41" w14:textId="5E2E2A12" w:rsidR="00CD4E2B" w:rsidRPr="00CD4E2B" w:rsidRDefault="00CD4E2B" w:rsidP="00CD4E2B">
          <w:pPr>
            <w:spacing w:before="29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Gİ.YD.</w:t>
          </w:r>
          <w:r w:rsidR="005D0662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2</w:t>
          </w:r>
          <w:r w:rsidR="00F30B92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4</w:t>
          </w:r>
        </w:p>
      </w:tc>
    </w:tr>
    <w:tr w:rsidR="00CD4E2B" w:rsidRPr="00CD4E2B" w14:paraId="42BEFBA8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686FEBA3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28AFB963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Ya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ın 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T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ar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hi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867D763" w14:textId="77777777" w:rsidR="00CD4E2B" w:rsidRPr="00CD4E2B" w:rsidRDefault="00CD4E2B" w:rsidP="00CD4E2B">
          <w:pPr>
            <w:spacing w:before="31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20.12.2019</w:t>
          </w:r>
        </w:p>
      </w:tc>
    </w:tr>
    <w:tr w:rsidR="00CD4E2B" w:rsidRPr="00CD4E2B" w14:paraId="576197AA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33C93E43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A666F33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e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v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z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on 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T</w:t>
          </w:r>
          <w:r w:rsidRPr="00CD4E2B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en-US"/>
            </w:rPr>
            <w:t>a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h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6C4CFB8" w14:textId="77777777" w:rsidR="00CD4E2B" w:rsidRPr="00CD4E2B" w:rsidRDefault="00CD4E2B" w:rsidP="00CD4E2B">
          <w:pPr>
            <w:spacing w:before="31" w:after="0" w:line="240" w:lineRule="auto"/>
            <w:ind w:left="102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-</w:t>
          </w:r>
        </w:p>
      </w:tc>
    </w:tr>
    <w:tr w:rsidR="00CD4E2B" w:rsidRPr="00CD4E2B" w14:paraId="2E6D112A" w14:textId="77777777" w:rsidTr="00892B3C">
      <w:trPr>
        <w:trHeight w:hRule="exact" w:val="343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56043C15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B81DDF9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e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v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z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on </w:t>
          </w:r>
          <w:r w:rsidRPr="00CD4E2B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en-US"/>
            </w:rPr>
            <w:t>N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o.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02D8C53" w14:textId="77777777" w:rsidR="00CD4E2B" w:rsidRPr="00CD4E2B" w:rsidRDefault="00CD4E2B" w:rsidP="00CD4E2B">
          <w:pPr>
            <w:spacing w:before="31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-</w:t>
          </w:r>
        </w:p>
      </w:tc>
    </w:tr>
    <w:tr w:rsidR="00CD4E2B" w:rsidRPr="00CD4E2B" w14:paraId="4DCFA4A2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293836E6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6C9EE9B2" w14:textId="77777777" w:rsidR="00CD4E2B" w:rsidRPr="00CD4E2B" w:rsidRDefault="00CD4E2B" w:rsidP="00CD4E2B">
          <w:pPr>
            <w:spacing w:before="29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S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a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f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 N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o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27785132" w14:textId="77777777" w:rsidR="00CD4E2B" w:rsidRPr="00CD4E2B" w:rsidRDefault="00CD4E2B" w:rsidP="00CD4E2B">
          <w:pPr>
            <w:spacing w:before="29" w:after="0" w:line="240" w:lineRule="auto"/>
            <w:ind w:left="102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1/1</w:t>
          </w:r>
        </w:p>
      </w:tc>
    </w:tr>
    <w:bookmarkEnd w:id="0"/>
  </w:tbl>
  <w:p w14:paraId="31EBC0E8" w14:textId="77777777" w:rsidR="00413AEE" w:rsidRDefault="00413AE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2969F" w14:textId="77777777" w:rsidR="00F30B92" w:rsidRDefault="00F30B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F31BE"/>
    <w:multiLevelType w:val="hybridMultilevel"/>
    <w:tmpl w:val="6B5ACE72"/>
    <w:lvl w:ilvl="0" w:tplc="FCF02F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167"/>
    <w:rsid w:val="00113665"/>
    <w:rsid w:val="001236B7"/>
    <w:rsid w:val="00177AC7"/>
    <w:rsid w:val="00186D3E"/>
    <w:rsid w:val="0021487C"/>
    <w:rsid w:val="002258FB"/>
    <w:rsid w:val="00272018"/>
    <w:rsid w:val="00291B1D"/>
    <w:rsid w:val="002A1582"/>
    <w:rsid w:val="002C41CD"/>
    <w:rsid w:val="002E0403"/>
    <w:rsid w:val="002E79A9"/>
    <w:rsid w:val="00316B9C"/>
    <w:rsid w:val="0032624F"/>
    <w:rsid w:val="00334747"/>
    <w:rsid w:val="00346372"/>
    <w:rsid w:val="00346C4D"/>
    <w:rsid w:val="00360EE2"/>
    <w:rsid w:val="0037649C"/>
    <w:rsid w:val="003827E7"/>
    <w:rsid w:val="003A7DD5"/>
    <w:rsid w:val="00413AEE"/>
    <w:rsid w:val="00436DA6"/>
    <w:rsid w:val="00441599"/>
    <w:rsid w:val="00445792"/>
    <w:rsid w:val="00451963"/>
    <w:rsid w:val="004635FB"/>
    <w:rsid w:val="0047132E"/>
    <w:rsid w:val="004714D3"/>
    <w:rsid w:val="0048676E"/>
    <w:rsid w:val="004C3935"/>
    <w:rsid w:val="004D270F"/>
    <w:rsid w:val="004E31C5"/>
    <w:rsid w:val="00533807"/>
    <w:rsid w:val="005601AB"/>
    <w:rsid w:val="00591BCF"/>
    <w:rsid w:val="005977F8"/>
    <w:rsid w:val="005A1075"/>
    <w:rsid w:val="005B07CF"/>
    <w:rsid w:val="005C40D0"/>
    <w:rsid w:val="005D0662"/>
    <w:rsid w:val="005D301E"/>
    <w:rsid w:val="005F26C8"/>
    <w:rsid w:val="00601E0F"/>
    <w:rsid w:val="00650167"/>
    <w:rsid w:val="006B720A"/>
    <w:rsid w:val="006D247D"/>
    <w:rsid w:val="006D7461"/>
    <w:rsid w:val="006E3982"/>
    <w:rsid w:val="006E5928"/>
    <w:rsid w:val="006F6CE1"/>
    <w:rsid w:val="007144CB"/>
    <w:rsid w:val="00732014"/>
    <w:rsid w:val="0073241A"/>
    <w:rsid w:val="00745AE6"/>
    <w:rsid w:val="007643DF"/>
    <w:rsid w:val="00790987"/>
    <w:rsid w:val="007928BF"/>
    <w:rsid w:val="007C3472"/>
    <w:rsid w:val="0080143F"/>
    <w:rsid w:val="00821097"/>
    <w:rsid w:val="00864835"/>
    <w:rsid w:val="00872DD5"/>
    <w:rsid w:val="00881F8E"/>
    <w:rsid w:val="008974AE"/>
    <w:rsid w:val="008A2E12"/>
    <w:rsid w:val="008B6E72"/>
    <w:rsid w:val="00937037"/>
    <w:rsid w:val="00983486"/>
    <w:rsid w:val="00A10E51"/>
    <w:rsid w:val="00A2105E"/>
    <w:rsid w:val="00A332BB"/>
    <w:rsid w:val="00A371D7"/>
    <w:rsid w:val="00A45395"/>
    <w:rsid w:val="00A73F94"/>
    <w:rsid w:val="00AD24F5"/>
    <w:rsid w:val="00AE21CA"/>
    <w:rsid w:val="00B7216D"/>
    <w:rsid w:val="00BC2761"/>
    <w:rsid w:val="00C0011E"/>
    <w:rsid w:val="00C024C3"/>
    <w:rsid w:val="00C23D15"/>
    <w:rsid w:val="00C43A66"/>
    <w:rsid w:val="00C4401B"/>
    <w:rsid w:val="00C60DF1"/>
    <w:rsid w:val="00C657F2"/>
    <w:rsid w:val="00C92373"/>
    <w:rsid w:val="00CA78BB"/>
    <w:rsid w:val="00CD4E2B"/>
    <w:rsid w:val="00CF55BC"/>
    <w:rsid w:val="00D06326"/>
    <w:rsid w:val="00D65204"/>
    <w:rsid w:val="00D671F6"/>
    <w:rsid w:val="00DA5065"/>
    <w:rsid w:val="00DC5FA8"/>
    <w:rsid w:val="00E12BC2"/>
    <w:rsid w:val="00E16E38"/>
    <w:rsid w:val="00E26458"/>
    <w:rsid w:val="00ED3A19"/>
    <w:rsid w:val="00F01F7C"/>
    <w:rsid w:val="00F30B92"/>
    <w:rsid w:val="00F502D6"/>
    <w:rsid w:val="00F5277D"/>
    <w:rsid w:val="00F55066"/>
    <w:rsid w:val="00F87505"/>
    <w:rsid w:val="00F92D16"/>
    <w:rsid w:val="00FA5A93"/>
    <w:rsid w:val="00FB468F"/>
    <w:rsid w:val="00FC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B40D3"/>
  <w15:docId w15:val="{44D7041A-314F-4628-AB5A-3531D5AE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7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1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9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E59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6E5928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8210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1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6FF4E-FAC9-434B-8C06-AE5FFB74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KALİTED02PC</dc:creator>
  <cp:lastModifiedBy>HADİ CANTEMUR</cp:lastModifiedBy>
  <cp:revision>49</cp:revision>
  <cp:lastPrinted>2019-12-20T13:14:00Z</cp:lastPrinted>
  <dcterms:created xsi:type="dcterms:W3CDTF">2016-03-17T08:37:00Z</dcterms:created>
  <dcterms:modified xsi:type="dcterms:W3CDTF">2021-03-23T13:29:00Z</dcterms:modified>
</cp:coreProperties>
</file>